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D3" w:rsidRDefault="004A4DD3" w:rsidP="004A4DD3">
      <w:pPr>
        <w:pStyle w:val="2"/>
        <w:rPr>
          <w:lang w:val="ru-RU"/>
        </w:rPr>
      </w:pPr>
      <w:r>
        <w:rPr>
          <w:lang w:val="ru-RU"/>
        </w:rPr>
        <w:t>Стандартные аббревиатуры:</w:t>
      </w:r>
    </w:p>
    <w:p w:rsidR="004A4DD3" w:rsidRDefault="004A4DD3" w:rsidP="00A3271B">
      <w:pPr>
        <w:rPr>
          <w:lang w:val="ru-RU"/>
        </w:rPr>
      </w:pP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АИРК – автоматизированный измерительно-регистрирующий комплекс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АИС – автоматизированная информационная система.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АРМ – автоматизированное рабочее место.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БИ – бортовые интерфейсы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БП – блок питания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БЦВМ – бортовая цифровая вычислительная машина.</w:t>
      </w:r>
    </w:p>
    <w:p w:rsidR="00C94BD5" w:rsidRDefault="00C94BD5" w:rsidP="00C94BD5">
      <w:pPr>
        <w:rPr>
          <w:lang w:val="ru-RU"/>
        </w:rPr>
      </w:pPr>
      <w:r w:rsidRPr="00C94BD5">
        <w:rPr>
          <w:lang w:val="ru-RU"/>
        </w:rPr>
        <w:t>ВС – вычислительная система.</w:t>
      </w:r>
    </w:p>
    <w:p w:rsidR="00CB3406" w:rsidRPr="00764BA4" w:rsidRDefault="00CB3406" w:rsidP="00C94BD5">
      <w:pPr>
        <w:rPr>
          <w:lang w:val="ru-RU"/>
        </w:rPr>
      </w:pPr>
      <w:r>
        <w:rPr>
          <w:lang w:val="ru-RU"/>
        </w:rPr>
        <w:t>ДПК - ??? диспетчерский пункт круга</w:t>
      </w:r>
      <w:r w:rsidR="00764BA4">
        <w:rPr>
          <w:lang w:val="ru-RU"/>
        </w:rPr>
        <w:t xml:space="preserve"> - ??? (</w:t>
      </w:r>
      <w:r w:rsidR="00764BA4">
        <w:t>ARINC</w:t>
      </w:r>
      <w:r w:rsidR="00764BA4" w:rsidRPr="0025536A">
        <w:rPr>
          <w:lang w:val="ru-RU"/>
        </w:rPr>
        <w:t xml:space="preserve"> 429</w:t>
      </w:r>
      <w:r w:rsidR="00764BA4">
        <w:rPr>
          <w:lang w:val="ru-RU"/>
        </w:rPr>
        <w:t>)</w:t>
      </w:r>
    </w:p>
    <w:p w:rsidR="00963417" w:rsidRPr="00C94BD5" w:rsidRDefault="00963417" w:rsidP="00C94BD5">
      <w:pPr>
        <w:rPr>
          <w:lang w:val="ru-RU"/>
        </w:rPr>
      </w:pPr>
      <w:r>
        <w:rPr>
          <w:lang w:val="ru-RU"/>
        </w:rPr>
        <w:t>ЖЦ – жизненный цикл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ИБП – источник бесперебойного питания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 xml:space="preserve">ИМА – интегрированная модульная </w:t>
      </w:r>
      <w:proofErr w:type="spellStart"/>
      <w:r w:rsidRPr="00C94BD5">
        <w:rPr>
          <w:lang w:val="ru-RU"/>
        </w:rPr>
        <w:t>авионика</w:t>
      </w:r>
      <w:proofErr w:type="spellEnd"/>
      <w:r w:rsidRPr="00C94BD5">
        <w:rPr>
          <w:lang w:val="ru-RU"/>
        </w:rPr>
        <w:t>.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ИМЧМ- инструментальная машина частных моделей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ИУС РВ – информационно управляющая система реального времени.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КБИ – каналы бортовых интерфейсов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КБО – комплекс бортового оборудования.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МКИО – мультиплексный канал информационного обмена</w:t>
      </w:r>
    </w:p>
    <w:p w:rsidR="00C94BD5" w:rsidRDefault="00C94BD5" w:rsidP="00C94BD5">
      <w:pPr>
        <w:rPr>
          <w:lang w:val="ru-RU"/>
        </w:rPr>
      </w:pPr>
      <w:r w:rsidRPr="00C94BD5">
        <w:rPr>
          <w:lang w:val="ru-RU"/>
        </w:rPr>
        <w:t>МФИ – многофункциональный индикатор</w:t>
      </w:r>
    </w:p>
    <w:p w:rsidR="00954D5B" w:rsidRPr="0025536A" w:rsidRDefault="00954D5B" w:rsidP="00C94BD5">
      <w:pPr>
        <w:rPr>
          <w:lang w:val="ru-RU"/>
        </w:rPr>
      </w:pPr>
      <w:r>
        <w:rPr>
          <w:lang w:val="ru-RU"/>
        </w:rPr>
        <w:t>ПНМ - полунатурное моделирование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РК – разовая команда (интерфейс такой)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РМП – рабочее место программиста</w:t>
      </w:r>
    </w:p>
    <w:p w:rsidR="00C94BD5" w:rsidRDefault="00C94BD5" w:rsidP="00C94BD5">
      <w:pPr>
        <w:rPr>
          <w:lang w:val="ru-RU"/>
        </w:rPr>
      </w:pPr>
      <w:r w:rsidRPr="00C94BD5">
        <w:rPr>
          <w:lang w:val="ru-RU"/>
        </w:rPr>
        <w:t>САПР – система автоматизированного проектирования (например, циклограмм)</w:t>
      </w:r>
    </w:p>
    <w:p w:rsidR="0025536A" w:rsidRDefault="0025536A" w:rsidP="00C94BD5">
      <w:pPr>
        <w:rPr>
          <w:lang w:val="ru-RU"/>
        </w:rPr>
      </w:pPr>
      <w:r>
        <w:rPr>
          <w:lang w:val="ru-RU"/>
        </w:rPr>
        <w:t>СКПО – структурные компоненты ПО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ТСК – тестовые компоненты</w:t>
      </w:r>
    </w:p>
    <w:p w:rsidR="00C94BD5" w:rsidRPr="00C94BD5" w:rsidRDefault="00C94BD5" w:rsidP="00C94BD5">
      <w:pPr>
        <w:rPr>
          <w:lang w:val="ru-RU"/>
        </w:rPr>
      </w:pPr>
      <w:r w:rsidRPr="00C94BD5">
        <w:rPr>
          <w:lang w:val="ru-RU"/>
        </w:rPr>
        <w:t>ФТ – функциональное тестирование</w:t>
      </w:r>
    </w:p>
    <w:p w:rsidR="00C94BD5" w:rsidRDefault="00C94BD5" w:rsidP="00C94BD5">
      <w:pPr>
        <w:rPr>
          <w:lang w:val="ru-RU"/>
        </w:rPr>
      </w:pPr>
      <w:r w:rsidRPr="00C94BD5">
        <w:rPr>
          <w:lang w:val="ru-RU"/>
        </w:rPr>
        <w:t>ЯОТ – язык описания тестов</w:t>
      </w:r>
    </w:p>
    <w:p w:rsidR="00C94BD5" w:rsidRDefault="00C94BD5" w:rsidP="00C94BD5">
      <w:pPr>
        <w:rPr>
          <w:lang w:val="ru-RU"/>
        </w:rPr>
      </w:pPr>
      <w:bookmarkStart w:id="0" w:name="_GoBack"/>
      <w:bookmarkEnd w:id="0"/>
    </w:p>
    <w:p w:rsidR="00327ED0" w:rsidRDefault="00327ED0" w:rsidP="00C94BD5">
      <w:pPr>
        <w:rPr>
          <w:lang w:val="ru-RU"/>
        </w:rPr>
      </w:pPr>
      <w:r>
        <w:rPr>
          <w:lang w:val="ru-RU"/>
        </w:rPr>
        <w:t>ОППО - ??? (создание дизайна ПО)</w:t>
      </w:r>
    </w:p>
    <w:p w:rsidR="00327ED0" w:rsidRPr="00327ED0" w:rsidRDefault="00327ED0" w:rsidP="00C94BD5">
      <w:pPr>
        <w:rPr>
          <w:lang w:val="ru-RU"/>
        </w:rPr>
      </w:pPr>
      <w:r>
        <w:rPr>
          <w:lang w:val="ru-RU"/>
        </w:rPr>
        <w:t xml:space="preserve">ПИВ – проектирование ??? ??? </w:t>
      </w:r>
      <w:r>
        <w:rPr>
          <w:lang w:val="ru-RU"/>
        </w:rPr>
        <w:t>(создание дизайна ПО)</w:t>
      </w:r>
    </w:p>
    <w:p w:rsidR="00327ED0" w:rsidRDefault="00327ED0" w:rsidP="00327ED0">
      <w:pPr>
        <w:rPr>
          <w:lang w:val="ru-RU"/>
        </w:rPr>
      </w:pPr>
      <w:r>
        <w:rPr>
          <w:lang w:val="ru-RU"/>
        </w:rPr>
        <w:t>СТИ – спецификация требований ???</w:t>
      </w:r>
    </w:p>
    <w:p w:rsidR="00327ED0" w:rsidRPr="00327ED0" w:rsidRDefault="00327ED0" w:rsidP="00327ED0">
      <w:pPr>
        <w:rPr>
          <w:lang w:val="ru-RU"/>
        </w:rPr>
      </w:pPr>
      <w:r w:rsidRPr="00327ED0">
        <w:rPr>
          <w:lang w:val="ru-RU"/>
        </w:rPr>
        <w:t xml:space="preserve">СТПО </w:t>
      </w:r>
      <w:r>
        <w:rPr>
          <w:lang w:val="ru-RU"/>
        </w:rPr>
        <w:t>– спецификация требований ПО</w:t>
      </w:r>
    </w:p>
    <w:p w:rsidR="00327ED0" w:rsidRDefault="00327ED0" w:rsidP="00C94BD5">
      <w:pPr>
        <w:rPr>
          <w:lang w:val="ru-RU"/>
        </w:rPr>
      </w:pPr>
      <w:r>
        <w:rPr>
          <w:lang w:val="ru-RU"/>
        </w:rPr>
        <w:t xml:space="preserve">КТ </w:t>
      </w:r>
      <w:r w:rsidR="00DC70F8">
        <w:rPr>
          <w:lang w:val="ru-RU"/>
        </w:rPr>
        <w:t>–</w:t>
      </w:r>
      <w:r>
        <w:rPr>
          <w:lang w:val="ru-RU"/>
        </w:rPr>
        <w:t xml:space="preserve"> </w:t>
      </w:r>
      <w:r w:rsidR="00DC70F8">
        <w:rPr>
          <w:lang w:val="ru-RU"/>
        </w:rPr>
        <w:t>контрольный тест</w:t>
      </w:r>
      <w:r>
        <w:rPr>
          <w:lang w:val="ru-RU"/>
        </w:rPr>
        <w:t>???</w:t>
      </w:r>
      <w:r w:rsidR="00B116E0">
        <w:rPr>
          <w:lang w:val="ru-RU"/>
        </w:rPr>
        <w:t xml:space="preserve"> (верификация)</w:t>
      </w:r>
    </w:p>
    <w:p w:rsidR="00327ED0" w:rsidRDefault="00327ED0" w:rsidP="00C94BD5">
      <w:pPr>
        <w:rPr>
          <w:lang w:val="ru-RU"/>
        </w:rPr>
      </w:pPr>
    </w:p>
    <w:p w:rsidR="00327ED0" w:rsidRPr="00954D5B" w:rsidRDefault="00327ED0" w:rsidP="00C94BD5">
      <w:pPr>
        <w:rPr>
          <w:lang w:val="ru-RU"/>
        </w:rPr>
      </w:pPr>
    </w:p>
    <w:p w:rsidR="00181619" w:rsidRPr="00987F9D" w:rsidRDefault="00181619" w:rsidP="00A3271B">
      <w:r w:rsidRPr="00CE6841">
        <w:rPr>
          <w:lang w:val="ru-RU"/>
        </w:rPr>
        <w:t>ОСО</w:t>
      </w:r>
      <w:r w:rsidRPr="00987F9D">
        <w:t xml:space="preserve"> – </w:t>
      </w:r>
      <w:r w:rsidRPr="00CE6841">
        <w:rPr>
          <w:lang w:val="ru-RU"/>
        </w:rPr>
        <w:t>обще</w:t>
      </w:r>
      <w:r w:rsidRPr="00987F9D">
        <w:t>-</w:t>
      </w:r>
      <w:r w:rsidRPr="00CE6841">
        <w:rPr>
          <w:lang w:val="ru-RU"/>
        </w:rPr>
        <w:t>самолётное</w:t>
      </w:r>
      <w:r w:rsidRPr="00987F9D">
        <w:t xml:space="preserve"> </w:t>
      </w:r>
      <w:r>
        <w:rPr>
          <w:lang w:val="ru-RU"/>
        </w:rPr>
        <w:t>оборудование</w:t>
      </w:r>
    </w:p>
    <w:p w:rsidR="00181619" w:rsidRPr="00987F9D" w:rsidRDefault="00181619" w:rsidP="00A3271B"/>
    <w:p w:rsidR="00014A62" w:rsidRDefault="00014A62" w:rsidP="00014A62">
      <w:r>
        <w:t>WCET – Worst-case computation time</w:t>
      </w:r>
    </w:p>
    <w:p w:rsidR="008055E0" w:rsidRDefault="008055E0" w:rsidP="008055E0">
      <w:r>
        <w:t>B</w:t>
      </w:r>
      <w:r w:rsidRPr="006779A9">
        <w:t xml:space="preserve">CET – </w:t>
      </w:r>
      <w:r>
        <w:t>Best-case execution time</w:t>
      </w:r>
    </w:p>
    <w:p w:rsidR="00014A62" w:rsidRPr="005666E3" w:rsidRDefault="00014A62" w:rsidP="00014A62">
      <w:r w:rsidRPr="005666E3">
        <w:t xml:space="preserve">B – </w:t>
      </w:r>
      <w:proofErr w:type="gramStart"/>
      <w:r w:rsidRPr="005666E3">
        <w:t>worst-case</w:t>
      </w:r>
      <w:proofErr w:type="gramEnd"/>
      <w:r w:rsidRPr="005666E3">
        <w:t xml:space="preserve"> blocking time for the task (if applicable)</w:t>
      </w:r>
    </w:p>
    <w:p w:rsidR="00014A62" w:rsidRPr="005666E3" w:rsidRDefault="00014A62" w:rsidP="00014A62">
      <w:pPr>
        <w:rPr>
          <w:lang w:val="ru-RU"/>
        </w:rPr>
      </w:pPr>
      <w:r w:rsidRPr="005666E3">
        <w:t>C</w:t>
      </w:r>
      <w:r w:rsidRPr="005666E3">
        <w:rPr>
          <w:lang w:val="ru-RU"/>
        </w:rPr>
        <w:t xml:space="preserve"> – </w:t>
      </w:r>
      <w:proofErr w:type="gramStart"/>
      <w:r w:rsidRPr="005666E3">
        <w:rPr>
          <w:lang w:val="ru-RU"/>
        </w:rPr>
        <w:t>худшее</w:t>
      </w:r>
      <w:proofErr w:type="gramEnd"/>
      <w:r w:rsidRPr="005666E3">
        <w:rPr>
          <w:lang w:val="ru-RU"/>
        </w:rPr>
        <w:t xml:space="preserve"> время выполнения самой задачи (</w:t>
      </w:r>
      <w:r w:rsidRPr="005666E3">
        <w:t>WCET</w:t>
      </w:r>
      <w:r w:rsidRPr="005666E3">
        <w:rPr>
          <w:lang w:val="ru-RU"/>
        </w:rPr>
        <w:t>)</w:t>
      </w:r>
    </w:p>
    <w:p w:rsidR="00014A62" w:rsidRPr="00DC5610" w:rsidRDefault="00014A62" w:rsidP="00014A62">
      <w:pPr>
        <w:rPr>
          <w:lang w:val="ru-RU"/>
        </w:rPr>
      </w:pPr>
      <w:r w:rsidRPr="005666E3">
        <w:t>D</w:t>
      </w:r>
      <w:r w:rsidRPr="00DC5610">
        <w:rPr>
          <w:lang w:val="ru-RU"/>
        </w:rPr>
        <w:t xml:space="preserve"> – </w:t>
      </w:r>
      <w:proofErr w:type="spellStart"/>
      <w:proofErr w:type="gramStart"/>
      <w:r w:rsidRPr="00DC5610">
        <w:rPr>
          <w:lang w:val="ru-RU"/>
        </w:rPr>
        <w:t>дедлайн</w:t>
      </w:r>
      <w:proofErr w:type="spellEnd"/>
      <w:proofErr w:type="gramEnd"/>
      <w:r w:rsidRPr="00DC5610">
        <w:rPr>
          <w:lang w:val="ru-RU"/>
        </w:rPr>
        <w:t xml:space="preserve"> задачи</w:t>
      </w:r>
    </w:p>
    <w:p w:rsidR="00014A62" w:rsidRPr="00014A62" w:rsidRDefault="00014A62" w:rsidP="00014A62">
      <w:pPr>
        <w:rPr>
          <w:lang w:val="ru-RU"/>
        </w:rPr>
      </w:pPr>
      <w:r w:rsidRPr="005666E3">
        <w:t>I</w:t>
      </w:r>
      <w:r w:rsidRPr="00014A62">
        <w:rPr>
          <w:lang w:val="ru-RU"/>
        </w:rPr>
        <w:t xml:space="preserve"> – </w:t>
      </w:r>
      <w:r w:rsidRPr="005666E3">
        <w:t>the</w:t>
      </w:r>
      <w:r w:rsidRPr="00014A62">
        <w:rPr>
          <w:lang w:val="ru-RU"/>
        </w:rPr>
        <w:t xml:space="preserve"> </w:t>
      </w:r>
      <w:r w:rsidRPr="005666E3">
        <w:t>interference</w:t>
      </w:r>
      <w:r w:rsidRPr="00014A62">
        <w:rPr>
          <w:lang w:val="ru-RU"/>
        </w:rPr>
        <w:t xml:space="preserve"> </w:t>
      </w:r>
      <w:r w:rsidRPr="005666E3">
        <w:t>time</w:t>
      </w:r>
      <w:r w:rsidRPr="00014A62">
        <w:rPr>
          <w:lang w:val="ru-RU"/>
        </w:rPr>
        <w:t xml:space="preserve"> </w:t>
      </w:r>
      <w:r w:rsidRPr="005666E3">
        <w:t>of</w:t>
      </w:r>
      <w:r w:rsidRPr="00014A62">
        <w:rPr>
          <w:lang w:val="ru-RU"/>
        </w:rPr>
        <w:t xml:space="preserve"> </w:t>
      </w:r>
      <w:r w:rsidRPr="005666E3">
        <w:t>task</w:t>
      </w:r>
      <w:r w:rsidRPr="00014A62">
        <w:rPr>
          <w:lang w:val="ru-RU"/>
        </w:rPr>
        <w:t xml:space="preserve"> – сумма </w:t>
      </w:r>
      <w:r>
        <w:rPr>
          <w:lang w:val="ru-RU"/>
        </w:rPr>
        <w:t>всех</w:t>
      </w:r>
      <w:r w:rsidRPr="00014A62">
        <w:rPr>
          <w:lang w:val="ru-RU"/>
        </w:rPr>
        <w:t xml:space="preserve"> </w:t>
      </w:r>
      <w:proofErr w:type="spellStart"/>
      <w:r w:rsidRPr="00014A62">
        <w:t>C</w:t>
      </w:r>
      <w:r w:rsidRPr="00014A62">
        <w:rPr>
          <w:vertAlign w:val="subscript"/>
        </w:rPr>
        <w:t>k</w:t>
      </w:r>
      <w:proofErr w:type="spellEnd"/>
      <w:r w:rsidRPr="00014A62">
        <w:rPr>
          <w:lang w:val="ru-RU"/>
        </w:rPr>
        <w:t xml:space="preserve"> задач, </w:t>
      </w:r>
      <w:r>
        <w:rPr>
          <w:lang w:val="ru-RU"/>
        </w:rPr>
        <w:t>у</w:t>
      </w:r>
      <w:r w:rsidRPr="00014A62">
        <w:rPr>
          <w:lang w:val="ru-RU"/>
        </w:rPr>
        <w:t xml:space="preserve"> </w:t>
      </w:r>
      <w:r>
        <w:rPr>
          <w:lang w:val="ru-RU"/>
        </w:rPr>
        <w:t>которых</w:t>
      </w:r>
      <w:r w:rsidRPr="00014A62">
        <w:rPr>
          <w:lang w:val="ru-RU"/>
        </w:rPr>
        <w:t xml:space="preserve"> </w:t>
      </w:r>
      <w:r>
        <w:rPr>
          <w:lang w:val="ru-RU"/>
        </w:rPr>
        <w:t>приоритет</w:t>
      </w:r>
      <w:r w:rsidRPr="00014A62">
        <w:rPr>
          <w:lang w:val="ru-RU"/>
        </w:rPr>
        <w:t xml:space="preserve"> </w:t>
      </w:r>
      <w:r>
        <w:rPr>
          <w:lang w:val="ru-RU"/>
        </w:rPr>
        <w:t>выше, чем для текущей задачи.</w:t>
      </w:r>
    </w:p>
    <w:p w:rsidR="00014A62" w:rsidRPr="005666E3" w:rsidRDefault="00014A62" w:rsidP="00014A62">
      <w:pPr>
        <w:rPr>
          <w:lang w:val="ru-RU"/>
        </w:rPr>
      </w:pPr>
      <w:r w:rsidRPr="005666E3">
        <w:t>N</w:t>
      </w:r>
      <w:r w:rsidRPr="005666E3">
        <w:rPr>
          <w:lang w:val="ru-RU"/>
        </w:rPr>
        <w:t xml:space="preserve"> – </w:t>
      </w:r>
      <w:proofErr w:type="gramStart"/>
      <w:r w:rsidRPr="005666E3">
        <w:rPr>
          <w:lang w:val="ru-RU"/>
        </w:rPr>
        <w:t>количество</w:t>
      </w:r>
      <w:proofErr w:type="gramEnd"/>
      <w:r w:rsidRPr="005666E3">
        <w:rPr>
          <w:lang w:val="ru-RU"/>
        </w:rPr>
        <w:t xml:space="preserve"> задач в системе</w:t>
      </w:r>
    </w:p>
    <w:p w:rsidR="00014A62" w:rsidRPr="005666E3" w:rsidRDefault="00014A62" w:rsidP="00014A62">
      <w:pPr>
        <w:rPr>
          <w:lang w:val="ru-RU"/>
        </w:rPr>
      </w:pPr>
      <w:r w:rsidRPr="005666E3">
        <w:t>P</w:t>
      </w:r>
      <w:r w:rsidRPr="005666E3">
        <w:rPr>
          <w:lang w:val="ru-RU"/>
        </w:rPr>
        <w:t xml:space="preserve"> – </w:t>
      </w:r>
      <w:proofErr w:type="gramStart"/>
      <w:r w:rsidRPr="005666E3">
        <w:rPr>
          <w:lang w:val="ru-RU"/>
        </w:rPr>
        <w:t>приоритет</w:t>
      </w:r>
      <w:proofErr w:type="gramEnd"/>
      <w:r w:rsidRPr="005666E3">
        <w:rPr>
          <w:lang w:val="ru-RU"/>
        </w:rPr>
        <w:t xml:space="preserve"> конкретной задачи</w:t>
      </w:r>
    </w:p>
    <w:p w:rsidR="00014A62" w:rsidRPr="005666E3" w:rsidRDefault="00014A62" w:rsidP="00014A62">
      <w:r w:rsidRPr="005666E3">
        <w:t xml:space="preserve">R – </w:t>
      </w:r>
      <w:proofErr w:type="gramStart"/>
      <w:r w:rsidRPr="005666E3">
        <w:t>worst-case</w:t>
      </w:r>
      <w:proofErr w:type="gramEnd"/>
      <w:r w:rsidRPr="005666E3">
        <w:t xml:space="preserve"> response time of the task</w:t>
      </w:r>
    </w:p>
    <w:p w:rsidR="00014A62" w:rsidRPr="005666E3" w:rsidRDefault="00014A62" w:rsidP="00014A62">
      <w:pPr>
        <w:rPr>
          <w:lang w:val="ru-RU"/>
        </w:rPr>
      </w:pPr>
      <w:r>
        <w:t>T</w:t>
      </w:r>
      <w:r w:rsidRPr="00F759B1">
        <w:rPr>
          <w:lang w:val="ru-RU"/>
        </w:rPr>
        <w:t xml:space="preserve"> – </w:t>
      </w:r>
      <w:proofErr w:type="gramStart"/>
      <w:r w:rsidRPr="005666E3">
        <w:rPr>
          <w:lang w:val="ru-RU"/>
        </w:rPr>
        <w:t>период</w:t>
      </w:r>
      <w:proofErr w:type="gramEnd"/>
      <w:r w:rsidRPr="005666E3">
        <w:rPr>
          <w:lang w:val="ru-RU"/>
        </w:rPr>
        <w:t xml:space="preserve"> появления задачи</w:t>
      </w:r>
    </w:p>
    <w:p w:rsidR="00465BC4" w:rsidRPr="00465BC4" w:rsidRDefault="00014A62" w:rsidP="00014A62">
      <w:pPr>
        <w:rPr>
          <w:lang w:val="ru-RU"/>
        </w:rPr>
      </w:pPr>
      <w:r>
        <w:t>U</w:t>
      </w:r>
      <w:r w:rsidRPr="005666E3">
        <w:rPr>
          <w:lang w:val="ru-RU"/>
        </w:rPr>
        <w:t xml:space="preserve"> – </w:t>
      </w:r>
      <w:proofErr w:type="gramStart"/>
      <w:r w:rsidRPr="005666E3">
        <w:rPr>
          <w:lang w:val="ru-RU"/>
        </w:rPr>
        <w:t>утилизация</w:t>
      </w:r>
      <w:proofErr w:type="gramEnd"/>
      <w:r w:rsidRPr="005666E3">
        <w:rPr>
          <w:lang w:val="ru-RU"/>
        </w:rPr>
        <w:t xml:space="preserve"> задачи = </w:t>
      </w:r>
      <w:r>
        <w:t>C</w:t>
      </w:r>
      <w:r w:rsidRPr="005666E3">
        <w:rPr>
          <w:lang w:val="ru-RU"/>
        </w:rPr>
        <w:t>/</w:t>
      </w:r>
      <w:r>
        <w:t>T</w:t>
      </w:r>
    </w:p>
    <w:p w:rsidR="00465BC4" w:rsidRPr="00465BC4" w:rsidRDefault="00465BC4" w:rsidP="00014A62">
      <w:pPr>
        <w:rPr>
          <w:lang w:val="ru-RU"/>
        </w:rPr>
      </w:pPr>
      <w:r w:rsidRPr="00465BC4">
        <w:rPr>
          <w:lang w:val="ru-RU"/>
        </w:rPr>
        <w:t xml:space="preserve">Ф – </w:t>
      </w:r>
      <w:r>
        <w:rPr>
          <w:lang w:val="ru-RU"/>
        </w:rPr>
        <w:t xml:space="preserve">(«фаза») </w:t>
      </w:r>
      <w:r w:rsidRPr="00465BC4">
        <w:rPr>
          <w:lang w:val="ru-RU"/>
        </w:rPr>
        <w:t>мом</w:t>
      </w:r>
      <w:r>
        <w:rPr>
          <w:lang w:val="ru-RU"/>
        </w:rPr>
        <w:t>ент, начиная с которого данная задача начинает периодически появляться.</w:t>
      </w:r>
    </w:p>
    <w:p w:rsidR="00014A62" w:rsidRPr="00653783" w:rsidRDefault="00653783" w:rsidP="00A3271B">
      <w:pPr>
        <w:rPr>
          <w:lang w:val="ru-RU"/>
        </w:rPr>
      </w:pPr>
      <w:r>
        <w:t>E</w:t>
      </w:r>
      <w:r w:rsidRPr="00653783">
        <w:rPr>
          <w:lang w:val="ru-RU"/>
        </w:rPr>
        <w:t xml:space="preserve"> – </w:t>
      </w:r>
      <w:proofErr w:type="gramStart"/>
      <w:r>
        <w:t>elastic</w:t>
      </w:r>
      <w:proofErr w:type="gramEnd"/>
      <w:r w:rsidRPr="00653783">
        <w:rPr>
          <w:lang w:val="ru-RU"/>
        </w:rPr>
        <w:t xml:space="preserve"> </w:t>
      </w:r>
      <w:r>
        <w:t>coefficient</w:t>
      </w:r>
      <w:r w:rsidRPr="00653783">
        <w:rPr>
          <w:lang w:val="ru-RU"/>
        </w:rPr>
        <w:t xml:space="preserve"> – некоторый </w:t>
      </w:r>
      <w:r>
        <w:rPr>
          <w:lang w:val="ru-RU"/>
        </w:rPr>
        <w:t>коэффициент, задающий, на сколько тяжело увеличить период задачи, во время перегрузки.</w:t>
      </w:r>
    </w:p>
    <w:p w:rsidR="00653783" w:rsidRDefault="00653783" w:rsidP="00A3271B">
      <w:pPr>
        <w:rPr>
          <w:lang w:val="ru-RU"/>
        </w:rPr>
      </w:pPr>
    </w:p>
    <w:p w:rsidR="004C6E17" w:rsidRPr="007345CA" w:rsidRDefault="004C6E17" w:rsidP="004C6E17">
      <w:pPr>
        <w:rPr>
          <w:lang w:val="ru-RU"/>
        </w:rPr>
      </w:pPr>
      <w:r>
        <w:t>FPS</w:t>
      </w:r>
      <w:r w:rsidRPr="007345CA">
        <w:rPr>
          <w:lang w:val="ru-RU"/>
        </w:rPr>
        <w:t xml:space="preserve"> – </w:t>
      </w:r>
      <w:r>
        <w:t>RM</w:t>
      </w:r>
      <w:r w:rsidRPr="007345CA">
        <w:rPr>
          <w:lang w:val="ru-RU"/>
        </w:rPr>
        <w:t xml:space="preserve"> – </w:t>
      </w:r>
      <w:r>
        <w:t>RMPO</w:t>
      </w:r>
      <w:r w:rsidRPr="007345CA">
        <w:rPr>
          <w:lang w:val="ru-RU"/>
        </w:rPr>
        <w:t xml:space="preserve"> – </w:t>
      </w:r>
      <w:r>
        <w:t>RTA</w:t>
      </w:r>
    </w:p>
    <w:p w:rsidR="007345CA" w:rsidRPr="00165152" w:rsidRDefault="004C6E17" w:rsidP="00FF52A1">
      <w:pPr>
        <w:rPr>
          <w:color w:val="FF0000"/>
          <w:lang w:val="ru-RU"/>
        </w:rPr>
      </w:pPr>
      <w:r>
        <w:t>EDF</w:t>
      </w:r>
      <w:r w:rsidRPr="007345CA">
        <w:rPr>
          <w:lang w:val="ru-RU"/>
        </w:rPr>
        <w:t xml:space="preserve"> – </w:t>
      </w:r>
      <w:r>
        <w:t>DM</w:t>
      </w:r>
      <w:r w:rsidRPr="007345CA">
        <w:rPr>
          <w:lang w:val="ru-RU"/>
        </w:rPr>
        <w:t xml:space="preserve"> – </w:t>
      </w:r>
      <w:r>
        <w:t>DMPO</w:t>
      </w:r>
      <w:r w:rsidRPr="007345CA">
        <w:rPr>
          <w:lang w:val="ru-RU"/>
        </w:rPr>
        <w:t xml:space="preserve"> – </w:t>
      </w:r>
      <w:r>
        <w:t>PDC</w:t>
      </w:r>
    </w:p>
    <w:p w:rsidR="007C1036" w:rsidRDefault="007C1036" w:rsidP="00A3271B">
      <w:r w:rsidRPr="007345CA">
        <w:lastRenderedPageBreak/>
        <w:t xml:space="preserve">FPS </w:t>
      </w:r>
      <w:r>
        <w:t>– Fixed-Priority Scheduling</w:t>
      </w:r>
    </w:p>
    <w:p w:rsidR="00184FB4" w:rsidRPr="007C1036" w:rsidRDefault="00184FB4" w:rsidP="00A3271B">
      <w:r>
        <w:t>EDF – Earliest Deadline First</w:t>
      </w:r>
    </w:p>
    <w:p w:rsidR="007C1036" w:rsidRPr="00963A73" w:rsidRDefault="008F4DBD" w:rsidP="00A3271B">
      <w:r>
        <w:t>RM – Rate Monotonic</w:t>
      </w:r>
      <w:r w:rsidR="001F694C">
        <w:t xml:space="preserve"> (RM priority assignment – priority = 1/</w:t>
      </w:r>
      <w:r w:rsidR="00E478BE">
        <w:t xml:space="preserve">deadline </w:t>
      </w:r>
      <w:r w:rsidR="001F694C">
        <w:t>== 1/</w:t>
      </w:r>
      <w:r w:rsidR="00E478BE">
        <w:t>period</w:t>
      </w:r>
      <w:r w:rsidR="001F694C">
        <w:t>)</w:t>
      </w:r>
    </w:p>
    <w:p w:rsidR="00963A73" w:rsidRDefault="00963A73" w:rsidP="00A3271B">
      <w:r>
        <w:t>DM – Deadline Monotonic</w:t>
      </w:r>
      <w:r w:rsidR="009E65B4">
        <w:t xml:space="preserve"> (priority = 1/</w:t>
      </w:r>
      <w:proofErr w:type="gramStart"/>
      <w:r w:rsidR="009E65B4">
        <w:t>deadline</w:t>
      </w:r>
      <w:r w:rsidR="00E478BE">
        <w:t xml:space="preserve"> !</w:t>
      </w:r>
      <w:proofErr w:type="gramEnd"/>
      <w:r w:rsidR="00E478BE">
        <w:t>= 1/period</w:t>
      </w:r>
      <w:r w:rsidR="009E65B4">
        <w:t>)</w:t>
      </w:r>
    </w:p>
    <w:p w:rsidR="00FC1D4F" w:rsidRPr="006C7642" w:rsidRDefault="00FC1D4F" w:rsidP="00FC1D4F">
      <w:r>
        <w:t>RMPO – Rate monotonic priority ordering</w:t>
      </w:r>
    </w:p>
    <w:p w:rsidR="006C7642" w:rsidRDefault="006C7642" w:rsidP="00A3271B">
      <w:r w:rsidRPr="00FC1D4F">
        <w:t>DMP</w:t>
      </w:r>
      <w:r>
        <w:t>O</w:t>
      </w:r>
      <w:r w:rsidRPr="00FC1D4F">
        <w:t xml:space="preserve"> – </w:t>
      </w:r>
      <w:r>
        <w:t>Deadline monotonic priority ordering</w:t>
      </w:r>
    </w:p>
    <w:p w:rsidR="004C6E17" w:rsidRDefault="004C6E17" w:rsidP="004C6E17">
      <w:r>
        <w:t>RTA – Response Time Analysis</w:t>
      </w:r>
    </w:p>
    <w:p w:rsidR="006D0A75" w:rsidRPr="00487722" w:rsidRDefault="004C6E17" w:rsidP="003629AC">
      <w:r>
        <w:t>PDC</w:t>
      </w:r>
      <w:r w:rsidR="003629AC" w:rsidRPr="003629AC">
        <w:t xml:space="preserve">/ PD </w:t>
      </w:r>
      <w:r w:rsidR="003629AC">
        <w:t>Test</w:t>
      </w:r>
      <w:r w:rsidRPr="00487722">
        <w:t xml:space="preserve"> – </w:t>
      </w:r>
      <w:r>
        <w:t>Process</w:t>
      </w:r>
      <w:r w:rsidRPr="00487722">
        <w:t xml:space="preserve"> </w:t>
      </w:r>
      <w:r>
        <w:t>Demand</w:t>
      </w:r>
      <w:r w:rsidRPr="00487722">
        <w:t xml:space="preserve"> </w:t>
      </w:r>
      <w:r>
        <w:t>Criterion</w:t>
      </w:r>
      <w:r w:rsidR="003629AC" w:rsidRPr="003629AC">
        <w:t xml:space="preserve"> / </w:t>
      </w:r>
      <w:r w:rsidR="003629AC">
        <w:t>Processor Demand Test</w:t>
      </w:r>
    </w:p>
    <w:p w:rsidR="006D0A75" w:rsidRPr="006644BB" w:rsidRDefault="006D0A75" w:rsidP="00A3271B"/>
    <w:p w:rsidR="00FB37D6" w:rsidRPr="00FB37D6" w:rsidRDefault="00FB37D6" w:rsidP="00A3271B">
      <w:r w:rsidRPr="00487722">
        <w:t xml:space="preserve">OCPP – </w:t>
      </w:r>
      <w:r>
        <w:t>Original Ceiling Priority Protocol</w:t>
      </w:r>
    </w:p>
    <w:p w:rsidR="00487722" w:rsidRDefault="00487722" w:rsidP="00A3271B">
      <w:r>
        <w:t xml:space="preserve">ICPP – </w:t>
      </w:r>
      <w:r w:rsidR="006D0A75">
        <w:t>Immediate</w:t>
      </w:r>
      <w:r>
        <w:t xml:space="preserve"> Ceiling Priority Protocol</w:t>
      </w:r>
    </w:p>
    <w:p w:rsidR="000C16E1" w:rsidRPr="000C16E1" w:rsidRDefault="000C16E1" w:rsidP="00A3271B">
      <w:r>
        <w:t>NP Scheduling – Non-preemptive scheduling</w:t>
      </w:r>
    </w:p>
    <w:p w:rsidR="005666E3" w:rsidRDefault="005666E3" w:rsidP="00A3271B"/>
    <w:p w:rsidR="00484630" w:rsidRPr="00165152" w:rsidRDefault="00484630" w:rsidP="00A3271B">
      <w:r>
        <w:t>APEX – Ap</w:t>
      </w:r>
      <w:r w:rsidR="001A057D" w:rsidRPr="00165152">
        <w:t>p</w:t>
      </w:r>
      <w:r>
        <w:t>lication Executive (</w:t>
      </w:r>
      <w:proofErr w:type="spellStart"/>
      <w:r>
        <w:t>интер</w:t>
      </w:r>
      <w:r>
        <w:rPr>
          <w:lang w:val="ru-RU"/>
        </w:rPr>
        <w:t>фейс</w:t>
      </w:r>
      <w:proofErr w:type="spellEnd"/>
      <w:r>
        <w:t>)</w:t>
      </w:r>
    </w:p>
    <w:p w:rsidR="00484630" w:rsidRPr="00165152" w:rsidRDefault="00165152" w:rsidP="00A3271B">
      <w:r w:rsidRPr="00165152">
        <w:t>DSP</w:t>
      </w:r>
      <w:r w:rsidRPr="007E6A6B">
        <w:t xml:space="preserve"> – </w:t>
      </w:r>
      <w:r w:rsidRPr="00165152">
        <w:t>Digital</w:t>
      </w:r>
      <w:r w:rsidRPr="007E6A6B">
        <w:t xml:space="preserve"> </w:t>
      </w:r>
      <w:r w:rsidRPr="00165152">
        <w:t>Signal</w:t>
      </w:r>
      <w:r w:rsidRPr="007E6A6B">
        <w:t xml:space="preserve"> </w:t>
      </w:r>
      <w:r w:rsidRPr="00165152">
        <w:t>Processor</w:t>
      </w:r>
      <w:r w:rsidRPr="007E6A6B">
        <w:t xml:space="preserve"> – </w:t>
      </w:r>
      <w:r w:rsidRPr="00165152">
        <w:rPr>
          <w:lang w:val="ru-RU"/>
        </w:rPr>
        <w:t>Цифровой</w:t>
      </w:r>
      <w:r w:rsidRPr="007E6A6B">
        <w:t xml:space="preserve"> </w:t>
      </w:r>
      <w:proofErr w:type="spellStart"/>
      <w:r w:rsidRPr="00165152">
        <w:t>сигнальный</w:t>
      </w:r>
      <w:proofErr w:type="spellEnd"/>
      <w:r w:rsidRPr="00165152">
        <w:t xml:space="preserve"> </w:t>
      </w:r>
      <w:proofErr w:type="spellStart"/>
      <w:r w:rsidRPr="00165152">
        <w:t>процессор</w:t>
      </w:r>
      <w:proofErr w:type="spellEnd"/>
    </w:p>
    <w:p w:rsidR="00630A13" w:rsidRDefault="00630A13" w:rsidP="00A3271B">
      <w:r>
        <w:t xml:space="preserve">MAC – Multiply </w:t>
      </w:r>
      <w:r w:rsidR="00992206">
        <w:t xml:space="preserve">&amp; </w:t>
      </w:r>
      <w:r>
        <w:t>Accumulate</w:t>
      </w:r>
    </w:p>
    <w:p w:rsidR="00630A13" w:rsidRDefault="007E6A6B" w:rsidP="00A3271B">
      <w:r>
        <w:t>VLIW – Very Long Instruction Word</w:t>
      </w:r>
    </w:p>
    <w:p w:rsidR="007E6A6B" w:rsidRDefault="001859BE" w:rsidP="00A3271B">
      <w:r>
        <w:t>FPGA</w:t>
      </w:r>
      <w:r w:rsidRPr="00587C07">
        <w:t xml:space="preserve"> – </w:t>
      </w:r>
      <w:r>
        <w:t>Field</w:t>
      </w:r>
      <w:r w:rsidRPr="00587C07">
        <w:t xml:space="preserve"> </w:t>
      </w:r>
      <w:r>
        <w:t>Programmable</w:t>
      </w:r>
      <w:r w:rsidRPr="00587C07">
        <w:t xml:space="preserve"> </w:t>
      </w:r>
      <w:r>
        <w:t>Gate Arrays</w:t>
      </w:r>
    </w:p>
    <w:p w:rsidR="00544936" w:rsidRPr="00587C07" w:rsidRDefault="00544936" w:rsidP="00544936">
      <w:r>
        <w:t>ASIC – Application-specific integrated circuits</w:t>
      </w:r>
    </w:p>
    <w:p w:rsidR="001859BE" w:rsidRDefault="005A06EA" w:rsidP="00A3271B">
      <w:r>
        <w:t>DVS – Dynamic Voltage Scaling</w:t>
      </w:r>
    </w:p>
    <w:p w:rsidR="00A82D98" w:rsidRPr="00B054E6" w:rsidRDefault="00BA67DB" w:rsidP="00A3271B">
      <w:r>
        <w:t>DPM – Dynamic Power Management</w:t>
      </w:r>
    </w:p>
    <w:p w:rsidR="001623E9" w:rsidRDefault="001623E9" w:rsidP="001623E9"/>
    <w:p w:rsidR="008055E0" w:rsidRDefault="001623E9" w:rsidP="00A3271B">
      <w:r>
        <w:t>EA – Evolutionary Algorithm</w:t>
      </w:r>
    </w:p>
    <w:p w:rsidR="008055E0" w:rsidRDefault="008055E0" w:rsidP="00A3271B"/>
    <w:p w:rsidR="00DF2FE6" w:rsidRPr="00DF2FE6" w:rsidRDefault="00DF2FE6" w:rsidP="00A3271B">
      <w:r>
        <w:t xml:space="preserve">CAN bus - </w:t>
      </w:r>
      <w:r>
        <w:rPr>
          <w:rStyle w:val="st"/>
        </w:rPr>
        <w:t xml:space="preserve">Controller Area Network – </w:t>
      </w:r>
      <w:proofErr w:type="spellStart"/>
      <w:r>
        <w:rPr>
          <w:rStyle w:val="st"/>
        </w:rPr>
        <w:t>сеть</w:t>
      </w:r>
      <w:proofErr w:type="spellEnd"/>
      <w:r>
        <w:rPr>
          <w:rStyle w:val="st"/>
        </w:rPr>
        <w:t xml:space="preserve"> </w:t>
      </w:r>
      <w:r>
        <w:rPr>
          <w:rStyle w:val="st"/>
          <w:lang w:val="ru-RU"/>
        </w:rPr>
        <w:t>контроллеров</w:t>
      </w:r>
    </w:p>
    <w:p w:rsidR="00DF2FE6" w:rsidRPr="00487722" w:rsidRDefault="00DF2FE6" w:rsidP="00A3271B"/>
    <w:p w:rsidR="009D402C" w:rsidRDefault="009D402C" w:rsidP="00A3271B">
      <w:pPr>
        <w:rPr>
          <w:lang w:val="ru-RU"/>
        </w:rPr>
      </w:pPr>
      <w:r>
        <w:rPr>
          <w:lang w:val="ru-RU"/>
        </w:rPr>
        <w:t>Артефакт – отчуждаемый результат некоторой деятельности.</w:t>
      </w:r>
    </w:p>
    <w:p w:rsidR="00363EA2" w:rsidRPr="00487722" w:rsidRDefault="002B0337" w:rsidP="00A3271B">
      <w:r>
        <w:t>Jitter</w:t>
      </w:r>
      <w:r w:rsidRPr="00487722">
        <w:t xml:space="preserve"> – </w:t>
      </w:r>
      <w:r w:rsidRPr="00DC5610">
        <w:rPr>
          <w:lang w:val="ru-RU"/>
        </w:rPr>
        <w:t>колебан</w:t>
      </w:r>
      <w:r>
        <w:rPr>
          <w:lang w:val="ru-RU"/>
        </w:rPr>
        <w:t>ия</w:t>
      </w:r>
      <w:r w:rsidRPr="00487722">
        <w:t xml:space="preserve"> </w:t>
      </w:r>
      <w:r>
        <w:rPr>
          <w:lang w:val="ru-RU"/>
        </w:rPr>
        <w:t>задержки</w:t>
      </w:r>
      <w:r w:rsidRPr="00487722">
        <w:t xml:space="preserve"> (</w:t>
      </w:r>
      <w:r>
        <w:rPr>
          <w:lang w:val="ru-RU"/>
        </w:rPr>
        <w:t>дисперсия</w:t>
      </w:r>
      <w:r w:rsidRPr="00487722">
        <w:t>)</w:t>
      </w:r>
      <w:r w:rsidR="004E3756" w:rsidRPr="00487722">
        <w:t>.</w:t>
      </w:r>
    </w:p>
    <w:p w:rsidR="002B0337" w:rsidRDefault="00DC5610" w:rsidP="00A3271B">
      <w:r>
        <w:t>FCFS – First come first served (FIFO)</w:t>
      </w:r>
    </w:p>
    <w:p w:rsidR="00BA67DB" w:rsidRPr="00B054E6" w:rsidRDefault="00BA67DB" w:rsidP="00BA67DB">
      <w:r>
        <w:t xml:space="preserve">CMOS </w:t>
      </w:r>
      <w:r>
        <w:rPr>
          <w:rStyle w:val="tgc"/>
        </w:rPr>
        <w:t>–</w:t>
      </w:r>
      <w:r>
        <w:t xml:space="preserve"> </w:t>
      </w:r>
      <w:r>
        <w:rPr>
          <w:rStyle w:val="tgc"/>
        </w:rPr>
        <w:t xml:space="preserve">complementary metal-oxide-semiconductor – </w:t>
      </w:r>
      <w:r>
        <w:rPr>
          <w:rStyle w:val="tgc"/>
          <w:lang w:val="ru-RU"/>
        </w:rPr>
        <w:t>КМОП</w:t>
      </w:r>
      <w:r>
        <w:rPr>
          <w:rStyle w:val="tgc"/>
        </w:rPr>
        <w:t xml:space="preserve"> –</w:t>
      </w:r>
      <w:r w:rsidRPr="000E0CBD">
        <w:rPr>
          <w:rStyle w:val="tgc"/>
        </w:rPr>
        <w:t xml:space="preserve"> </w:t>
      </w:r>
      <w:proofErr w:type="spellStart"/>
      <w:r>
        <w:t>комплементарная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металл-оксид-полупроводник</w:t>
      </w:r>
      <w:proofErr w:type="spellEnd"/>
      <w:r w:rsidRPr="000E0CBD">
        <w:t xml:space="preserve"> (</w:t>
      </w:r>
      <w:r>
        <w:rPr>
          <w:lang w:val="ru-RU"/>
        </w:rPr>
        <w:t>технология</w:t>
      </w:r>
      <w:r w:rsidRPr="000E0CBD">
        <w:t xml:space="preserve"> </w:t>
      </w:r>
      <w:r>
        <w:rPr>
          <w:lang w:val="ru-RU"/>
        </w:rPr>
        <w:t>построения</w:t>
      </w:r>
      <w:r w:rsidRPr="000E0CBD">
        <w:t xml:space="preserve"> </w:t>
      </w:r>
      <w:r>
        <w:rPr>
          <w:lang w:val="ru-RU"/>
        </w:rPr>
        <w:t>электронных</w:t>
      </w:r>
      <w:r w:rsidRPr="000E0CBD">
        <w:t xml:space="preserve"> </w:t>
      </w:r>
      <w:r>
        <w:rPr>
          <w:lang w:val="ru-RU"/>
        </w:rPr>
        <w:t>схем</w:t>
      </w:r>
      <w:r w:rsidRPr="000E0CBD">
        <w:t>)</w:t>
      </w:r>
      <w:r w:rsidRPr="00B054E6">
        <w:t>.</w:t>
      </w:r>
    </w:p>
    <w:p w:rsidR="00C91973" w:rsidRDefault="00C91973" w:rsidP="00C91973">
      <w:r>
        <w:rPr>
          <w:rStyle w:val="st"/>
        </w:rPr>
        <w:t xml:space="preserve">EEPROM - Electrically Erasable Programmable Read-Only Memory - </w:t>
      </w:r>
      <w:proofErr w:type="spellStart"/>
      <w:r>
        <w:rPr>
          <w:rStyle w:val="tgc"/>
        </w:rPr>
        <w:t>электрически</w:t>
      </w:r>
      <w:proofErr w:type="spellEnd"/>
      <w:r>
        <w:rPr>
          <w:rStyle w:val="tgc"/>
        </w:rPr>
        <w:t xml:space="preserve"> </w:t>
      </w:r>
      <w:proofErr w:type="spellStart"/>
      <w:r>
        <w:rPr>
          <w:rStyle w:val="tgc"/>
        </w:rPr>
        <w:t>стираемое</w:t>
      </w:r>
      <w:proofErr w:type="spellEnd"/>
      <w:r>
        <w:rPr>
          <w:rStyle w:val="tgc"/>
        </w:rPr>
        <w:t xml:space="preserve"> </w:t>
      </w:r>
      <w:proofErr w:type="spellStart"/>
      <w:r>
        <w:rPr>
          <w:rStyle w:val="tgc"/>
        </w:rPr>
        <w:t>перепрограммируемое</w:t>
      </w:r>
      <w:proofErr w:type="spellEnd"/>
      <w:r>
        <w:rPr>
          <w:rStyle w:val="tgc"/>
        </w:rPr>
        <w:t xml:space="preserve"> ПЗУ</w:t>
      </w:r>
    </w:p>
    <w:p w:rsidR="00C91973" w:rsidRDefault="00C91973" w:rsidP="00A3271B"/>
    <w:p w:rsidR="004A4DD3" w:rsidRPr="004A4DD3" w:rsidRDefault="004A4DD3" w:rsidP="004A4DD3">
      <w:pPr>
        <w:pStyle w:val="2"/>
        <w:rPr>
          <w:lang w:val="ru-RU"/>
        </w:rPr>
      </w:pPr>
      <w:r>
        <w:rPr>
          <w:lang w:val="ru-RU"/>
        </w:rPr>
        <w:t>Характерные ТТХ</w:t>
      </w:r>
    </w:p>
    <w:p w:rsidR="004A4DD3" w:rsidRPr="00FC06A1" w:rsidRDefault="004A4DD3" w:rsidP="00A3271B">
      <w:pPr>
        <w:rPr>
          <w:lang w:val="ru-RU"/>
        </w:rPr>
      </w:pPr>
    </w:p>
    <w:p w:rsidR="00BE7EC4" w:rsidRPr="00FC06A1" w:rsidRDefault="00BE7EC4" w:rsidP="00BE7EC4">
      <w:pPr>
        <w:rPr>
          <w:lang w:val="ru-RU"/>
        </w:rPr>
      </w:pPr>
      <w:r w:rsidRPr="00BE7EC4">
        <w:t>CPU</w:t>
      </w:r>
      <w:r w:rsidRPr="00FC06A1">
        <w:rPr>
          <w:lang w:val="ru-RU"/>
        </w:rPr>
        <w:t xml:space="preserve"> </w:t>
      </w:r>
      <w:r w:rsidRPr="00BE7EC4">
        <w:t>BAE</w:t>
      </w:r>
      <w:r w:rsidRPr="00FC06A1">
        <w:rPr>
          <w:lang w:val="ru-RU"/>
        </w:rPr>
        <w:t xml:space="preserve"> </w:t>
      </w:r>
      <w:r w:rsidRPr="00BE7EC4">
        <w:t>RAD</w:t>
      </w:r>
      <w:r w:rsidRPr="00FC06A1">
        <w:rPr>
          <w:lang w:val="ru-RU"/>
        </w:rPr>
        <w:t xml:space="preserve">750 - 132 </w:t>
      </w:r>
      <w:r w:rsidRPr="00BE7EC4">
        <w:rPr>
          <w:lang w:val="ru-RU"/>
        </w:rPr>
        <w:t>МГц</w:t>
      </w:r>
      <w:r w:rsidRPr="00FC06A1">
        <w:rPr>
          <w:lang w:val="ru-RU"/>
        </w:rPr>
        <w:t xml:space="preserve"> - 10.4 </w:t>
      </w:r>
      <w:r w:rsidRPr="00BE7EC4">
        <w:rPr>
          <w:lang w:val="ru-RU"/>
        </w:rPr>
        <w:t>млн</w:t>
      </w:r>
      <w:r w:rsidRPr="00FC06A1">
        <w:rPr>
          <w:lang w:val="ru-RU"/>
        </w:rPr>
        <w:t xml:space="preserve"> </w:t>
      </w:r>
      <w:r w:rsidRPr="00BE7EC4">
        <w:rPr>
          <w:lang w:val="ru-RU"/>
        </w:rPr>
        <w:t>транзисторов</w:t>
      </w:r>
    </w:p>
    <w:p w:rsidR="00812F1A" w:rsidRPr="00812F1A" w:rsidRDefault="00812F1A" w:rsidP="00812F1A">
      <w:pPr>
        <w:rPr>
          <w:lang w:val="ru-RU"/>
        </w:rPr>
      </w:pPr>
      <w:r w:rsidRPr="00812F1A">
        <w:rPr>
          <w:lang w:val="ru-RU"/>
        </w:rPr>
        <w:t>2011 год</w:t>
      </w:r>
      <w:r>
        <w:rPr>
          <w:lang w:val="ru-RU"/>
        </w:rPr>
        <w:t xml:space="preserve"> RAM</w:t>
      </w:r>
      <w:r w:rsidRPr="00812F1A">
        <w:rPr>
          <w:lang w:val="ru-RU"/>
        </w:rPr>
        <w:t xml:space="preserve"> – 256 Мба</w:t>
      </w:r>
      <w:r>
        <w:rPr>
          <w:lang w:val="ru-RU"/>
        </w:rPr>
        <w:t>й</w:t>
      </w:r>
      <w:r w:rsidRPr="00812F1A">
        <w:rPr>
          <w:lang w:val="ru-RU"/>
        </w:rPr>
        <w:t>т</w:t>
      </w:r>
    </w:p>
    <w:p w:rsidR="00812F1A" w:rsidRPr="00812F1A" w:rsidRDefault="00812F1A" w:rsidP="00812F1A">
      <w:pPr>
        <w:rPr>
          <w:lang w:val="ru-RU"/>
        </w:rPr>
      </w:pPr>
      <w:r w:rsidRPr="00812F1A">
        <w:rPr>
          <w:lang w:val="ru-RU"/>
        </w:rPr>
        <w:t xml:space="preserve">2011 </w:t>
      </w:r>
      <w:r>
        <w:rPr>
          <w:lang w:val="ru-RU"/>
        </w:rPr>
        <w:t>год</w:t>
      </w:r>
      <w:r w:rsidRPr="00812F1A">
        <w:rPr>
          <w:lang w:val="ru-RU"/>
        </w:rPr>
        <w:t xml:space="preserve"> </w:t>
      </w:r>
      <w:r w:rsidRPr="00BE7EC4">
        <w:t>Fla</w:t>
      </w:r>
      <w:r>
        <w:t>sh</w:t>
      </w:r>
      <w:r w:rsidRPr="00812F1A">
        <w:rPr>
          <w:lang w:val="ru-RU"/>
        </w:rPr>
        <w:t xml:space="preserve"> – 2 Гб</w:t>
      </w:r>
    </w:p>
    <w:p w:rsidR="00812F1A" w:rsidRDefault="00812F1A" w:rsidP="00812F1A">
      <w:pPr>
        <w:rPr>
          <w:lang w:val="ru-RU"/>
        </w:rPr>
      </w:pPr>
      <w:r w:rsidRPr="001623E9">
        <w:rPr>
          <w:lang w:val="ru-RU"/>
        </w:rPr>
        <w:t xml:space="preserve">2011 </w:t>
      </w:r>
      <w:r>
        <w:rPr>
          <w:lang w:val="ru-RU"/>
        </w:rPr>
        <w:t>год</w:t>
      </w:r>
      <w:r w:rsidRPr="001623E9">
        <w:rPr>
          <w:lang w:val="ru-RU"/>
        </w:rPr>
        <w:t xml:space="preserve"> </w:t>
      </w:r>
      <w:r w:rsidRPr="00BE7EC4">
        <w:t>EEPROM</w:t>
      </w:r>
      <w:r w:rsidRPr="001623E9">
        <w:rPr>
          <w:lang w:val="ru-RU"/>
        </w:rPr>
        <w:t xml:space="preserve"> – 256 Кбайт</w:t>
      </w:r>
    </w:p>
    <w:p w:rsidR="00DC5610" w:rsidRDefault="00FB4A75" w:rsidP="00FB4A75">
      <w:pPr>
        <w:rPr>
          <w:lang w:val="ru-RU"/>
        </w:rPr>
      </w:pPr>
      <w:r w:rsidRPr="00FB4A75">
        <w:rPr>
          <w:lang w:val="ru-RU"/>
        </w:rPr>
        <w:t xml:space="preserve">Шина </w:t>
      </w:r>
      <w:r>
        <w:t>MIL</w:t>
      </w:r>
      <w:r w:rsidRPr="00FB4A75">
        <w:rPr>
          <w:lang w:val="ru-RU"/>
        </w:rPr>
        <w:t xml:space="preserve"> </w:t>
      </w:r>
      <w:r>
        <w:t>STD</w:t>
      </w:r>
      <w:r w:rsidRPr="00FB4A75">
        <w:rPr>
          <w:lang w:val="ru-RU"/>
        </w:rPr>
        <w:t>-1553</w:t>
      </w:r>
      <w:r>
        <w:t>B</w:t>
      </w:r>
      <w:r w:rsidRPr="00FB4A75">
        <w:rPr>
          <w:lang w:val="ru-RU"/>
        </w:rPr>
        <w:t>: порядка 100 Кбайт/с</w:t>
      </w:r>
    </w:p>
    <w:p w:rsidR="005902AE" w:rsidRDefault="005902AE" w:rsidP="005902AE">
      <w:pPr>
        <w:rPr>
          <w:lang w:val="ru-RU"/>
        </w:rPr>
      </w:pPr>
      <w:r w:rsidRPr="005902AE">
        <w:rPr>
          <w:lang w:val="ru-RU"/>
        </w:rPr>
        <w:t xml:space="preserve">Шина </w:t>
      </w:r>
      <w:r>
        <w:t>VME</w:t>
      </w:r>
      <w:r w:rsidRPr="005902AE">
        <w:rPr>
          <w:lang w:val="ru-RU"/>
        </w:rPr>
        <w:t>: 40 Мбайт/с (</w:t>
      </w:r>
      <w:r>
        <w:t>VME</w:t>
      </w:r>
      <w:r>
        <w:rPr>
          <w:lang w:val="ru-RU"/>
        </w:rPr>
        <w:t xml:space="preserve">32), </w:t>
      </w:r>
      <w:r w:rsidRPr="005902AE">
        <w:rPr>
          <w:lang w:val="ru-RU"/>
        </w:rPr>
        <w:t>80 Мбайт/с (</w:t>
      </w:r>
      <w:r>
        <w:t>VME</w:t>
      </w:r>
      <w:r>
        <w:rPr>
          <w:lang w:val="ru-RU"/>
        </w:rPr>
        <w:t xml:space="preserve">64), </w:t>
      </w:r>
      <w:r w:rsidRPr="005902AE">
        <w:rPr>
          <w:lang w:val="ru-RU"/>
        </w:rPr>
        <w:t>до 320 Мбайт/с (</w:t>
      </w:r>
      <w:r>
        <w:t>VME</w:t>
      </w:r>
      <w:r w:rsidRPr="005902AE">
        <w:rPr>
          <w:lang w:val="ru-RU"/>
        </w:rPr>
        <w:t>64 в блочном режиме)</w:t>
      </w:r>
    </w:p>
    <w:p w:rsidR="005902AE" w:rsidRDefault="005902AE" w:rsidP="005902AE">
      <w:pPr>
        <w:rPr>
          <w:lang w:val="ru-RU"/>
        </w:rPr>
      </w:pPr>
    </w:p>
    <w:p w:rsidR="00764BA4" w:rsidRPr="00764BA4" w:rsidRDefault="00764BA4" w:rsidP="00764BA4">
      <w:pPr>
        <w:rPr>
          <w:lang w:val="ru-RU"/>
        </w:rPr>
      </w:pPr>
      <w:r w:rsidRPr="00764BA4">
        <w:rPr>
          <w:lang w:val="ru-RU"/>
        </w:rPr>
        <w:t xml:space="preserve">- </w:t>
      </w:r>
      <w:r w:rsidRPr="00764BA4">
        <w:t>ME</w:t>
      </w:r>
      <w:r w:rsidRPr="00764BA4">
        <w:rPr>
          <w:lang w:val="ru-RU"/>
        </w:rPr>
        <w:t>32 - 60 МБ/с</w:t>
      </w:r>
    </w:p>
    <w:p w:rsidR="00764BA4" w:rsidRPr="00764BA4" w:rsidRDefault="00764BA4" w:rsidP="00764BA4">
      <w:pPr>
        <w:rPr>
          <w:lang w:val="ru-RU"/>
        </w:rPr>
      </w:pPr>
      <w:r w:rsidRPr="00764BA4">
        <w:rPr>
          <w:lang w:val="ru-RU"/>
        </w:rPr>
        <w:t xml:space="preserve">- </w:t>
      </w:r>
      <w:r w:rsidRPr="00764BA4">
        <w:t>PCI</w:t>
      </w:r>
      <w:r w:rsidRPr="00764BA4">
        <w:rPr>
          <w:lang w:val="ru-RU"/>
        </w:rPr>
        <w:t>32 33 МГц - 60-80 МБ/</w:t>
      </w:r>
      <w:r w:rsidRPr="00764BA4">
        <w:t>c</w:t>
      </w:r>
    </w:p>
    <w:p w:rsidR="00764BA4" w:rsidRPr="00764BA4" w:rsidRDefault="00764BA4" w:rsidP="00764BA4">
      <w:r w:rsidRPr="00764BA4">
        <w:t>- PCI Express x4 - 4x250 МБ/с</w:t>
      </w:r>
    </w:p>
    <w:p w:rsidR="00764BA4" w:rsidRPr="0025536A" w:rsidRDefault="00764BA4" w:rsidP="00764BA4">
      <w:pPr>
        <w:rPr>
          <w:u w:val="single"/>
        </w:rPr>
      </w:pPr>
    </w:p>
    <w:p w:rsidR="00764BA4" w:rsidRPr="0025536A" w:rsidRDefault="00764BA4" w:rsidP="00764BA4">
      <w:r w:rsidRPr="0025536A">
        <w:t xml:space="preserve">- </w:t>
      </w:r>
      <w:r w:rsidRPr="00764BA4">
        <w:rPr>
          <w:lang w:val="ru-RU"/>
        </w:rPr>
        <w:t>МКИО</w:t>
      </w:r>
      <w:r w:rsidRPr="0025536A">
        <w:t xml:space="preserve"> (</w:t>
      </w:r>
      <w:r w:rsidRPr="00764BA4">
        <w:t>MIL</w:t>
      </w:r>
      <w:r w:rsidRPr="0025536A">
        <w:t>-</w:t>
      </w:r>
      <w:r w:rsidRPr="00764BA4">
        <w:t>STD</w:t>
      </w:r>
      <w:r w:rsidRPr="0025536A">
        <w:t>-1553</w:t>
      </w:r>
      <w:r w:rsidRPr="00764BA4">
        <w:t>B</w:t>
      </w:r>
      <w:r w:rsidRPr="0025536A">
        <w:t xml:space="preserve">) - 80-90 </w:t>
      </w:r>
      <w:r w:rsidRPr="00764BA4">
        <w:rPr>
          <w:lang w:val="ru-RU"/>
        </w:rPr>
        <w:t>КБ</w:t>
      </w:r>
      <w:r w:rsidRPr="0025536A">
        <w:t>/</w:t>
      </w:r>
      <w:r w:rsidRPr="00764BA4">
        <w:rPr>
          <w:lang w:val="ru-RU"/>
        </w:rPr>
        <w:t>с</w:t>
      </w:r>
    </w:p>
    <w:p w:rsidR="00764BA4" w:rsidRPr="0025536A" w:rsidRDefault="00764BA4" w:rsidP="00764BA4">
      <w:r w:rsidRPr="0025536A">
        <w:t xml:space="preserve">- </w:t>
      </w:r>
      <w:r w:rsidRPr="00764BA4">
        <w:rPr>
          <w:lang w:val="ru-RU"/>
        </w:rPr>
        <w:t>ДПК</w:t>
      </w:r>
      <w:r w:rsidRPr="0025536A">
        <w:t xml:space="preserve"> (</w:t>
      </w:r>
      <w:r w:rsidRPr="00764BA4">
        <w:t>ARINC</w:t>
      </w:r>
      <w:r w:rsidRPr="0025536A">
        <w:t xml:space="preserve"> 429) - 7.12 </w:t>
      </w:r>
      <w:r w:rsidRPr="00764BA4">
        <w:rPr>
          <w:lang w:val="ru-RU"/>
        </w:rPr>
        <w:t>КБ</w:t>
      </w:r>
      <w:r w:rsidRPr="0025536A">
        <w:t>/</w:t>
      </w:r>
      <w:r w:rsidRPr="00764BA4">
        <w:t>c</w:t>
      </w:r>
    </w:p>
    <w:p w:rsidR="00764BA4" w:rsidRPr="0025536A" w:rsidRDefault="00764BA4" w:rsidP="00764BA4">
      <w:r w:rsidRPr="0025536A">
        <w:t xml:space="preserve">- </w:t>
      </w:r>
      <w:r w:rsidRPr="00764BA4">
        <w:t>FC</w:t>
      </w:r>
      <w:r w:rsidRPr="0025536A">
        <w:t>-</w:t>
      </w:r>
      <w:r w:rsidRPr="00764BA4">
        <w:t>AE</w:t>
      </w:r>
      <w:r w:rsidRPr="0025536A">
        <w:t>-</w:t>
      </w:r>
      <w:r w:rsidRPr="00764BA4">
        <w:t>ASM</w:t>
      </w:r>
      <w:r w:rsidRPr="0025536A">
        <w:t xml:space="preserve"> - 100 </w:t>
      </w:r>
      <w:r w:rsidRPr="00764BA4">
        <w:rPr>
          <w:lang w:val="ru-RU"/>
        </w:rPr>
        <w:t>МБ</w:t>
      </w:r>
      <w:r w:rsidRPr="0025536A">
        <w:t>/</w:t>
      </w:r>
      <w:r w:rsidRPr="00764BA4">
        <w:t>c</w:t>
      </w:r>
    </w:p>
    <w:p w:rsidR="00764BA4" w:rsidRPr="0025536A" w:rsidRDefault="00764BA4" w:rsidP="00764BA4">
      <w:r w:rsidRPr="0025536A">
        <w:t xml:space="preserve">- </w:t>
      </w:r>
      <w:r w:rsidRPr="00764BA4">
        <w:t>AFDX</w:t>
      </w:r>
      <w:r w:rsidRPr="0025536A">
        <w:t xml:space="preserve"> - 10-12 </w:t>
      </w:r>
      <w:r w:rsidRPr="00764BA4">
        <w:rPr>
          <w:lang w:val="ru-RU"/>
        </w:rPr>
        <w:t>МБ</w:t>
      </w:r>
      <w:r w:rsidRPr="0025536A">
        <w:t>/</w:t>
      </w:r>
      <w:r w:rsidRPr="00764BA4">
        <w:t>c</w:t>
      </w:r>
    </w:p>
    <w:p w:rsidR="00764BA4" w:rsidRPr="0025536A" w:rsidRDefault="00764BA4" w:rsidP="00764BA4">
      <w:r w:rsidRPr="0025536A">
        <w:t xml:space="preserve">- </w:t>
      </w:r>
      <w:r w:rsidRPr="00764BA4">
        <w:t>ARINC</w:t>
      </w:r>
      <w:r w:rsidRPr="0025536A">
        <w:t xml:space="preserve"> 818 (</w:t>
      </w:r>
      <w:r w:rsidRPr="00764BA4">
        <w:rPr>
          <w:lang w:val="ru-RU"/>
        </w:rPr>
        <w:t>видео</w:t>
      </w:r>
      <w:r w:rsidRPr="0025536A">
        <w:t xml:space="preserve">) - 70.1 </w:t>
      </w:r>
      <w:r w:rsidRPr="00764BA4">
        <w:rPr>
          <w:lang w:val="ru-RU"/>
        </w:rPr>
        <w:t>МБ</w:t>
      </w:r>
      <w:r w:rsidRPr="0025536A">
        <w:t>/</w:t>
      </w:r>
      <w:r w:rsidRPr="00764BA4">
        <w:t>c</w:t>
      </w:r>
    </w:p>
    <w:p w:rsidR="00764BA4" w:rsidRPr="0025536A" w:rsidRDefault="00764BA4" w:rsidP="00764BA4">
      <w:pPr>
        <w:rPr>
          <w:lang w:val="ru-RU"/>
        </w:rPr>
      </w:pPr>
      <w:r w:rsidRPr="0025536A">
        <w:rPr>
          <w:lang w:val="ru-RU"/>
        </w:rPr>
        <w:t xml:space="preserve">- </w:t>
      </w:r>
      <w:r w:rsidRPr="00764BA4">
        <w:t>CAN</w:t>
      </w:r>
      <w:r w:rsidRPr="0025536A">
        <w:rPr>
          <w:lang w:val="ru-RU"/>
        </w:rPr>
        <w:t xml:space="preserve"> (500 КГц) - 24.4 КБ/</w:t>
      </w:r>
      <w:r w:rsidRPr="00764BA4">
        <w:t>c</w:t>
      </w:r>
    </w:p>
    <w:p w:rsidR="00764BA4" w:rsidRDefault="00764BA4" w:rsidP="005902AE">
      <w:pPr>
        <w:rPr>
          <w:lang w:val="ru-RU"/>
        </w:rPr>
      </w:pPr>
    </w:p>
    <w:p w:rsidR="00764BA4" w:rsidRDefault="00764BA4" w:rsidP="005902AE">
      <w:pPr>
        <w:rPr>
          <w:lang w:val="ru-RU"/>
        </w:rPr>
      </w:pPr>
    </w:p>
    <w:p w:rsidR="005902AE" w:rsidRPr="005902AE" w:rsidRDefault="00C41485" w:rsidP="00C41485">
      <w:pPr>
        <w:pStyle w:val="2"/>
        <w:rPr>
          <w:lang w:val="ru-RU"/>
        </w:rPr>
      </w:pPr>
      <w:r>
        <w:rPr>
          <w:lang w:val="ru-RU"/>
        </w:rPr>
        <w:t>Некоторые формулы:</w:t>
      </w:r>
    </w:p>
    <w:p w:rsidR="00D22AD0" w:rsidRDefault="009626F9" w:rsidP="00A3271B">
      <w:pPr>
        <w:rPr>
          <w:lang w:val="ru-RU"/>
        </w:rPr>
      </w:pPr>
      <w:r>
        <w:rPr>
          <w:lang w:val="ru-RU"/>
        </w:rPr>
        <w:t xml:space="preserve">RM: </w:t>
      </w:r>
      <w:r w:rsidR="00FC06A1">
        <w:t>sum</w:t>
      </w:r>
      <w:r w:rsidR="00FC06A1" w:rsidRPr="00FC06A1">
        <w:rPr>
          <w:lang w:val="ru-RU"/>
        </w:rPr>
        <w:t xml:space="preserve"> (</w:t>
      </w:r>
      <w:r w:rsidR="00FC06A1">
        <w:t>C</w:t>
      </w:r>
      <w:r w:rsidR="00FC06A1" w:rsidRPr="00A31B1F">
        <w:rPr>
          <w:vertAlign w:val="subscript"/>
        </w:rPr>
        <w:t>i</w:t>
      </w:r>
      <w:r w:rsidR="00FC06A1" w:rsidRPr="00FC06A1">
        <w:rPr>
          <w:lang w:val="ru-RU"/>
        </w:rPr>
        <w:t>/</w:t>
      </w:r>
      <w:proofErr w:type="spellStart"/>
      <w:r w:rsidR="00FC06A1">
        <w:t>T</w:t>
      </w:r>
      <w:r w:rsidR="00FC06A1" w:rsidRPr="00A31B1F">
        <w:rPr>
          <w:vertAlign w:val="subscript"/>
        </w:rPr>
        <w:t>i</w:t>
      </w:r>
      <w:proofErr w:type="spellEnd"/>
      <w:r w:rsidR="00FC06A1" w:rsidRPr="00FC06A1">
        <w:rPr>
          <w:lang w:val="ru-RU"/>
        </w:rPr>
        <w:t xml:space="preserve">) &lt;= </w:t>
      </w:r>
      <w:r w:rsidR="00FC06A1">
        <w:t>n</w:t>
      </w:r>
      <w:r w:rsidR="00FC06A1" w:rsidRPr="00FC06A1">
        <w:rPr>
          <w:lang w:val="ru-RU"/>
        </w:rPr>
        <w:t xml:space="preserve"> * (2</w:t>
      </w:r>
      <w:r w:rsidR="00FC06A1" w:rsidRPr="00FC06A1">
        <w:rPr>
          <w:vertAlign w:val="superscript"/>
          <w:lang w:val="ru-RU"/>
        </w:rPr>
        <w:t>1/</w:t>
      </w:r>
      <w:r w:rsidR="00FC06A1" w:rsidRPr="00406745">
        <w:rPr>
          <w:vertAlign w:val="superscript"/>
        </w:rPr>
        <w:t>n</w:t>
      </w:r>
      <w:r w:rsidR="00FC06A1" w:rsidRPr="00FC06A1">
        <w:rPr>
          <w:lang w:val="ru-RU"/>
        </w:rPr>
        <w:t xml:space="preserve"> -1) – при </w:t>
      </w:r>
      <w:r w:rsidR="00FC06A1">
        <w:t>n</w:t>
      </w:r>
      <w:r w:rsidR="00FC06A1" w:rsidRPr="00FC06A1">
        <w:rPr>
          <w:lang w:val="ru-RU"/>
        </w:rPr>
        <w:t xml:space="preserve"> -&gt; ∞, сумма -&gt; </w:t>
      </w:r>
      <w:r w:rsidR="00FC06A1">
        <w:t>ln</w:t>
      </w:r>
      <w:r w:rsidR="00FC06A1" w:rsidRPr="00FC06A1">
        <w:rPr>
          <w:lang w:val="ru-RU"/>
        </w:rPr>
        <w:t>2 ≈ 0.69</w:t>
      </w:r>
    </w:p>
    <w:p w:rsidR="009626F9" w:rsidRPr="009626F9" w:rsidRDefault="009626F9" w:rsidP="00A3271B">
      <w:r>
        <w:t>RM:</w:t>
      </w:r>
      <w:r w:rsidRPr="009626F9">
        <w:t xml:space="preserve"> </w:t>
      </w:r>
      <w:r w:rsidRPr="00CE7650">
        <w:t>product</w:t>
      </w:r>
      <w:r>
        <w:t xml:space="preserve"> (C</w:t>
      </w:r>
      <w:r w:rsidRPr="00A31B1F">
        <w:rPr>
          <w:vertAlign w:val="subscript"/>
        </w:rPr>
        <w:t>i</w:t>
      </w:r>
      <w:r w:rsidRPr="00CE7650">
        <w:t>/</w:t>
      </w:r>
      <w:proofErr w:type="spellStart"/>
      <w:r>
        <w:t>T</w:t>
      </w:r>
      <w:r w:rsidRPr="00A31B1F">
        <w:rPr>
          <w:vertAlign w:val="subscript"/>
        </w:rPr>
        <w:t>i</w:t>
      </w:r>
      <w:proofErr w:type="spellEnd"/>
      <w:r>
        <w:t xml:space="preserve"> + 1) &lt;= 2</w:t>
      </w:r>
    </w:p>
    <w:p w:rsidR="00255E67" w:rsidRDefault="009626F9" w:rsidP="00255E67">
      <w:r>
        <w:t xml:space="preserve">EDF: </w:t>
      </w:r>
      <w:r w:rsidR="00255E67">
        <w:t>sum (C</w:t>
      </w:r>
      <w:r w:rsidR="00255E67" w:rsidRPr="00A31B1F">
        <w:rPr>
          <w:vertAlign w:val="subscript"/>
        </w:rPr>
        <w:t>i</w:t>
      </w:r>
      <w:r w:rsidR="00255E67" w:rsidRPr="00A31B1F">
        <w:t>/</w:t>
      </w:r>
      <w:proofErr w:type="spellStart"/>
      <w:r w:rsidR="00255E67">
        <w:t>T</w:t>
      </w:r>
      <w:r w:rsidR="00255E67" w:rsidRPr="00A31B1F">
        <w:rPr>
          <w:vertAlign w:val="subscript"/>
        </w:rPr>
        <w:t>i</w:t>
      </w:r>
      <w:proofErr w:type="spellEnd"/>
      <w:r w:rsidR="00255E67">
        <w:t>) &lt;= 1</w:t>
      </w:r>
    </w:p>
    <w:p w:rsidR="006815C6" w:rsidRDefault="00D1414D" w:rsidP="00A3271B">
      <w:pPr>
        <w:rPr>
          <w:rFonts w:eastAsiaTheme="minorEastAsia"/>
        </w:rPr>
      </w:pPr>
      <w:r>
        <w:t>RTA:</w:t>
      </w:r>
      <w:r w:rsidR="006815C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[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n+1</m:t>
            </m:r>
          </m:sup>
        </m:sSubSup>
        <m:r>
          <w:rPr>
            <w:rFonts w:ascii="Cambria Math" w:hAnsi="Cambria Math"/>
          </w:rPr>
          <m:t>]=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j∈hp(i)</m:t>
            </m:r>
          </m:sub>
          <m:sup/>
          <m:e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[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den>
                </m:f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</w:p>
    <w:p w:rsidR="0083119F" w:rsidRDefault="00D1414D" w:rsidP="0083119F">
      <w:pPr>
        <w:rPr>
          <w:rFonts w:ascii="Cambria Math" w:eastAsiaTheme="minorEastAsia" w:hAnsi="Cambria Math" w:cs="Cambria Math"/>
        </w:rPr>
      </w:pPr>
      <w:r>
        <w:rPr>
          <w:rFonts w:eastAsiaTheme="minorEastAsia"/>
        </w:rPr>
        <w:t xml:space="preserve">EDF: </w:t>
      </w:r>
      <w:r w:rsidR="00345F80">
        <w:rPr>
          <w:rFonts w:eastAsiaTheme="minorEastAsia"/>
        </w:rPr>
        <w:t>L</w:t>
      </w:r>
      <w:r w:rsidR="00345F80" w:rsidRPr="00712981">
        <w:rPr>
          <w:rFonts w:eastAsiaTheme="minorEastAsia"/>
        </w:rPr>
        <w:t>:</w:t>
      </w:r>
      <w:r w:rsidR="00345F80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L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i/>
              </w:rPr>
            </m:ctrlPr>
          </m:sSubPr>
          <m:e>
            <m:r>
              <w:rPr>
                <w:rFonts w:ascii="Cambria Math" w:eastAsiaTheme="minorEastAsia" w:hAnsi="Cambria Math" w:cs="Cambria Math"/>
              </w:rPr>
              <m:t>B</m:t>
            </m:r>
          </m:e>
          <m:sub>
            <m:r>
              <w:rPr>
                <w:rFonts w:ascii="Cambria Math" w:eastAsiaTheme="minorEastAsia" w:hAnsi="Cambria Math" w:cs="Cambria Math"/>
              </w:rPr>
              <m:t>i</m:t>
            </m:r>
          </m:sub>
        </m:sSub>
        <m:r>
          <w:rPr>
            <w:rFonts w:ascii="Cambria Math" w:eastAsiaTheme="minorEastAsia" w:hAnsi="Cambria Math" w:cs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≤L</m:t>
        </m:r>
      </m:oMath>
    </w:p>
    <w:p w:rsidR="00345F80" w:rsidRDefault="0083119F" w:rsidP="00345F80">
      <w:proofErr w:type="spellStart"/>
      <w:r>
        <w:t>T</w:t>
      </w:r>
      <w:r w:rsidRPr="009175AA">
        <w:rPr>
          <w:vertAlign w:val="subscript"/>
        </w:rPr>
        <w:t>i</w:t>
      </w:r>
      <w:proofErr w:type="spellEnd"/>
      <w:r>
        <w:t>’</w:t>
      </w:r>
      <w:r w:rsidRPr="009175AA">
        <w:t xml:space="preserve"> = </w:t>
      </w:r>
      <w:r>
        <w:t>C</w:t>
      </w:r>
      <w:r w:rsidRPr="009175AA">
        <w:rPr>
          <w:vertAlign w:val="subscript"/>
        </w:rPr>
        <w:t>i</w:t>
      </w:r>
      <w:r w:rsidRPr="009175AA">
        <w:t xml:space="preserve"> / </w:t>
      </w:r>
      <w:proofErr w:type="spellStart"/>
      <w:r>
        <w:t>U</w:t>
      </w:r>
      <w:r w:rsidRPr="009175AA">
        <w:rPr>
          <w:vertAlign w:val="subscript"/>
        </w:rPr>
        <w:t>i</w:t>
      </w:r>
      <w:proofErr w:type="spellEnd"/>
      <w:r w:rsidRPr="009175AA">
        <w:t xml:space="preserve">, </w:t>
      </w:r>
      <w:proofErr w:type="spellStart"/>
      <w:r w:rsidRPr="009175AA">
        <w:t>где</w:t>
      </w:r>
      <w:proofErr w:type="spellEnd"/>
      <w:r w:rsidRPr="009175AA">
        <w:t xml:space="preserve"> </w:t>
      </w:r>
      <w:proofErr w:type="spellStart"/>
      <w:r>
        <w:t>U</w:t>
      </w:r>
      <w:r w:rsidRPr="009175AA">
        <w:rPr>
          <w:vertAlign w:val="subscript"/>
        </w:rPr>
        <w:t>i</w:t>
      </w:r>
      <w:proofErr w:type="spellEnd"/>
      <w:r>
        <w:t xml:space="preserve"> = U</w:t>
      </w:r>
      <w:r w:rsidRPr="009175AA">
        <w:rPr>
          <w:vertAlign w:val="subscript"/>
        </w:rPr>
        <w:t>i0</w:t>
      </w:r>
      <w:r w:rsidRPr="009175AA">
        <w:t xml:space="preserve"> </w:t>
      </w:r>
      <w:r>
        <w:t>–</w:t>
      </w:r>
      <w:r w:rsidRPr="009175AA">
        <w:t xml:space="preserve"> (</w:t>
      </w:r>
      <w:r>
        <w:t>U</w:t>
      </w:r>
      <w:r w:rsidRPr="009175AA">
        <w:rPr>
          <w:vertAlign w:val="subscript"/>
        </w:rPr>
        <w:t>0</w:t>
      </w:r>
      <w:r w:rsidRPr="009175AA">
        <w:t xml:space="preserve"> - </w:t>
      </w:r>
      <w:proofErr w:type="spellStart"/>
      <w:r>
        <w:t>U</w:t>
      </w:r>
      <w:r w:rsidRPr="009175AA">
        <w:rPr>
          <w:vertAlign w:val="subscript"/>
        </w:rPr>
        <w:t>d</w:t>
      </w:r>
      <w:proofErr w:type="spellEnd"/>
      <w:proofErr w:type="gramStart"/>
      <w:r w:rsidRPr="009175AA">
        <w:t>)</w:t>
      </w:r>
      <w:proofErr w:type="spellStart"/>
      <w:r>
        <w:t>E</w:t>
      </w:r>
      <w:r w:rsidRPr="009175AA">
        <w:rPr>
          <w:vertAlign w:val="subscript"/>
        </w:rPr>
        <w:t>i</w:t>
      </w:r>
      <w:proofErr w:type="spellEnd"/>
      <w:proofErr w:type="gramEnd"/>
      <w:r w:rsidRPr="009175AA">
        <w:t>/</w:t>
      </w:r>
      <w:proofErr w:type="spellStart"/>
      <w:r>
        <w:t>E</w:t>
      </w:r>
      <w:r w:rsidRPr="009175AA">
        <w:rPr>
          <w:vertAlign w:val="subscript"/>
        </w:rPr>
        <w:t>s</w:t>
      </w:r>
      <w:proofErr w:type="spellEnd"/>
    </w:p>
    <w:p w:rsidR="0083119F" w:rsidRPr="0083119F" w:rsidRDefault="0083119F" w:rsidP="00345F80">
      <w:pPr>
        <w:rPr>
          <w:rFonts w:eastAsiaTheme="minorEastAsia"/>
        </w:rPr>
      </w:pPr>
    </w:p>
    <w:p w:rsidR="00345F80" w:rsidRPr="009626F9" w:rsidRDefault="00345F80" w:rsidP="00A3271B"/>
    <w:sectPr w:rsidR="00345F80" w:rsidRPr="009626F9" w:rsidSect="00A3271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6F5"/>
    <w:multiLevelType w:val="multilevel"/>
    <w:tmpl w:val="F1640E96"/>
    <w:styleLink w:val="1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DFA5D45"/>
    <w:multiLevelType w:val="multilevel"/>
    <w:tmpl w:val="A5681CFE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1"/>
    <w:rsid w:val="00000A45"/>
    <w:rsid w:val="00014A62"/>
    <w:rsid w:val="00026D26"/>
    <w:rsid w:val="00087C71"/>
    <w:rsid w:val="000C16E1"/>
    <w:rsid w:val="000D7FB5"/>
    <w:rsid w:val="000E0CBD"/>
    <w:rsid w:val="00124ADE"/>
    <w:rsid w:val="00124C08"/>
    <w:rsid w:val="00133EF8"/>
    <w:rsid w:val="001623E9"/>
    <w:rsid w:val="00165152"/>
    <w:rsid w:val="00181619"/>
    <w:rsid w:val="00184FB4"/>
    <w:rsid w:val="001859BE"/>
    <w:rsid w:val="001A0529"/>
    <w:rsid w:val="001A057D"/>
    <w:rsid w:val="001C7758"/>
    <w:rsid w:val="001F694C"/>
    <w:rsid w:val="002213FE"/>
    <w:rsid w:val="0022191A"/>
    <w:rsid w:val="0025536A"/>
    <w:rsid w:val="00255E67"/>
    <w:rsid w:val="00274C33"/>
    <w:rsid w:val="00283CEC"/>
    <w:rsid w:val="002B0337"/>
    <w:rsid w:val="002B2A74"/>
    <w:rsid w:val="002C7EA4"/>
    <w:rsid w:val="00300CA8"/>
    <w:rsid w:val="00321AAA"/>
    <w:rsid w:val="00327ED0"/>
    <w:rsid w:val="00330A76"/>
    <w:rsid w:val="00340E41"/>
    <w:rsid w:val="00344D8F"/>
    <w:rsid w:val="00345F80"/>
    <w:rsid w:val="003629AC"/>
    <w:rsid w:val="00363EA2"/>
    <w:rsid w:val="00401677"/>
    <w:rsid w:val="004357C8"/>
    <w:rsid w:val="00440AB3"/>
    <w:rsid w:val="004577B6"/>
    <w:rsid w:val="00465BC4"/>
    <w:rsid w:val="00484630"/>
    <w:rsid w:val="00487722"/>
    <w:rsid w:val="004A4DD3"/>
    <w:rsid w:val="004B54B7"/>
    <w:rsid w:val="004C6E17"/>
    <w:rsid w:val="004E3756"/>
    <w:rsid w:val="00502FFD"/>
    <w:rsid w:val="00544936"/>
    <w:rsid w:val="005552A0"/>
    <w:rsid w:val="005666E3"/>
    <w:rsid w:val="005902AE"/>
    <w:rsid w:val="005A06EA"/>
    <w:rsid w:val="005C5DF2"/>
    <w:rsid w:val="005C7A79"/>
    <w:rsid w:val="005D1FB3"/>
    <w:rsid w:val="005F3DD2"/>
    <w:rsid w:val="00601465"/>
    <w:rsid w:val="00603220"/>
    <w:rsid w:val="00630A13"/>
    <w:rsid w:val="00653783"/>
    <w:rsid w:val="006644BB"/>
    <w:rsid w:val="006815C6"/>
    <w:rsid w:val="006C7642"/>
    <w:rsid w:val="006D0A75"/>
    <w:rsid w:val="0072271A"/>
    <w:rsid w:val="007345CA"/>
    <w:rsid w:val="00764BA4"/>
    <w:rsid w:val="00771297"/>
    <w:rsid w:val="007C1036"/>
    <w:rsid w:val="007E359C"/>
    <w:rsid w:val="007E6A6B"/>
    <w:rsid w:val="008055E0"/>
    <w:rsid w:val="00812F1A"/>
    <w:rsid w:val="00815D7F"/>
    <w:rsid w:val="0082104F"/>
    <w:rsid w:val="0083119F"/>
    <w:rsid w:val="0084218A"/>
    <w:rsid w:val="00860B46"/>
    <w:rsid w:val="00876E37"/>
    <w:rsid w:val="008C025C"/>
    <w:rsid w:val="008C5B52"/>
    <w:rsid w:val="008D431C"/>
    <w:rsid w:val="008D7D28"/>
    <w:rsid w:val="008F4DBD"/>
    <w:rsid w:val="00900984"/>
    <w:rsid w:val="00906F6A"/>
    <w:rsid w:val="00926A1D"/>
    <w:rsid w:val="00937A99"/>
    <w:rsid w:val="00954D5B"/>
    <w:rsid w:val="009626F9"/>
    <w:rsid w:val="00963417"/>
    <w:rsid w:val="00963A73"/>
    <w:rsid w:val="00964627"/>
    <w:rsid w:val="00987F9D"/>
    <w:rsid w:val="00992206"/>
    <w:rsid w:val="009D402C"/>
    <w:rsid w:val="009E65B4"/>
    <w:rsid w:val="00A3271B"/>
    <w:rsid w:val="00A63492"/>
    <w:rsid w:val="00A82D98"/>
    <w:rsid w:val="00AE4C19"/>
    <w:rsid w:val="00B054E6"/>
    <w:rsid w:val="00B116E0"/>
    <w:rsid w:val="00B92031"/>
    <w:rsid w:val="00B94AFF"/>
    <w:rsid w:val="00BA67DB"/>
    <w:rsid w:val="00BE6DA8"/>
    <w:rsid w:val="00BE7EC4"/>
    <w:rsid w:val="00C35963"/>
    <w:rsid w:val="00C41485"/>
    <w:rsid w:val="00C65616"/>
    <w:rsid w:val="00C66511"/>
    <w:rsid w:val="00C91973"/>
    <w:rsid w:val="00C94BD5"/>
    <w:rsid w:val="00CB0730"/>
    <w:rsid w:val="00CB3406"/>
    <w:rsid w:val="00CD78B7"/>
    <w:rsid w:val="00CE6841"/>
    <w:rsid w:val="00CF0494"/>
    <w:rsid w:val="00D1414D"/>
    <w:rsid w:val="00D22AD0"/>
    <w:rsid w:val="00D60425"/>
    <w:rsid w:val="00DC5610"/>
    <w:rsid w:val="00DC70F8"/>
    <w:rsid w:val="00DF2FE6"/>
    <w:rsid w:val="00E478BE"/>
    <w:rsid w:val="00EA00A2"/>
    <w:rsid w:val="00EA6FBF"/>
    <w:rsid w:val="00ED2F62"/>
    <w:rsid w:val="00EE5B3E"/>
    <w:rsid w:val="00F649CB"/>
    <w:rsid w:val="00FA5C99"/>
    <w:rsid w:val="00FB37D6"/>
    <w:rsid w:val="00FB4A75"/>
    <w:rsid w:val="00FC06A1"/>
    <w:rsid w:val="00FC1D4F"/>
    <w:rsid w:val="00FE2A14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5DA9-DA1B-41C8-8B5F-FAC1BB9A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5"/>
    <w:qFormat/>
    <w:rsid w:val="00CD78B7"/>
    <w:pPr>
      <w:spacing w:after="0"/>
      <w:jc w:val="both"/>
    </w:pPr>
    <w:rPr>
      <w:lang w:val="en-US"/>
    </w:rPr>
  </w:style>
  <w:style w:type="paragraph" w:styleId="12">
    <w:name w:val="heading 1"/>
    <w:basedOn w:val="a"/>
    <w:next w:val="a"/>
    <w:link w:val="13"/>
    <w:uiPriority w:val="9"/>
    <w:qFormat/>
    <w:rsid w:val="00CD7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D7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8"/>
    <w:qFormat/>
    <w:rsid w:val="00CD78B7"/>
    <w:pPr>
      <w:spacing w:after="0" w:line="240" w:lineRule="auto"/>
    </w:pPr>
  </w:style>
  <w:style w:type="character" w:customStyle="1" w:styleId="13">
    <w:name w:val="Заголовок 1 Знак"/>
    <w:basedOn w:val="a0"/>
    <w:link w:val="12"/>
    <w:uiPriority w:val="9"/>
    <w:rsid w:val="00CD7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2">
    <w:name w:val="2. Заголовок"/>
    <w:basedOn w:val="10"/>
    <w:next w:val="4"/>
    <w:link w:val="20"/>
    <w:uiPriority w:val="3"/>
    <w:qFormat/>
    <w:rsid w:val="00CD78B7"/>
    <w:pPr>
      <w:numPr>
        <w:numId w:val="0"/>
      </w:numPr>
      <w:jc w:val="left"/>
    </w:pPr>
    <w:rPr>
      <w:rFonts w:ascii="Times New Roman" w:hAnsi="Times New Roman" w:cstheme="majorBidi"/>
      <w:b/>
      <w:sz w:val="24"/>
      <w:lang w:eastAsia="ru-RU"/>
    </w:rPr>
  </w:style>
  <w:style w:type="character" w:customStyle="1" w:styleId="21">
    <w:name w:val="2. Заголовок Знак1"/>
    <w:basedOn w:val="13"/>
    <w:uiPriority w:val="4"/>
    <w:rsid w:val="00CD78B7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/>
    </w:rPr>
  </w:style>
  <w:style w:type="paragraph" w:customStyle="1" w:styleId="a4">
    <w:name w:val="Мой Обычный"/>
    <w:basedOn w:val="a"/>
    <w:uiPriority w:val="4"/>
    <w:rsid w:val="00CD78B7"/>
  </w:style>
  <w:style w:type="character" w:customStyle="1" w:styleId="a5">
    <w:name w:val="Мой обычный"/>
    <w:basedOn w:val="a0"/>
    <w:rsid w:val="00124ADE"/>
    <w:rPr>
      <w:lang w:val="ru-RU"/>
    </w:rPr>
  </w:style>
  <w:style w:type="paragraph" w:customStyle="1" w:styleId="a6">
    <w:name w:val="Курсов обычный"/>
    <w:basedOn w:val="a"/>
    <w:link w:val="a7"/>
    <w:uiPriority w:val="4"/>
    <w:rsid w:val="00CD78B7"/>
    <w:pPr>
      <w:suppressAutoHyphens/>
      <w:spacing w:line="276" w:lineRule="auto"/>
    </w:pPr>
    <w:rPr>
      <w:rFonts w:eastAsia="Droid Sans Fallback" w:cs="Calibri"/>
    </w:rPr>
  </w:style>
  <w:style w:type="character" w:customStyle="1" w:styleId="a7">
    <w:name w:val="Курсов обычный Знак"/>
    <w:basedOn w:val="a0"/>
    <w:link w:val="a6"/>
    <w:uiPriority w:val="4"/>
    <w:rsid w:val="00CD78B7"/>
    <w:rPr>
      <w:rFonts w:eastAsia="Droid Sans Fallback" w:cs="Calibri"/>
      <w:lang w:val="en-US"/>
    </w:rPr>
  </w:style>
  <w:style w:type="numbering" w:customStyle="1" w:styleId="1">
    <w:name w:val="Стиль1"/>
    <w:uiPriority w:val="99"/>
    <w:rsid w:val="00CD78B7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CD78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78B7"/>
    <w:rPr>
      <w:rFonts w:ascii="Consolas" w:hAnsi="Consolas" w:cs="Consolas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D78B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11">
    <w:name w:val="1.1. Заголовок"/>
    <w:basedOn w:val="10"/>
    <w:link w:val="110"/>
    <w:uiPriority w:val="1"/>
    <w:qFormat/>
    <w:rsid w:val="00CD78B7"/>
    <w:pPr>
      <w:numPr>
        <w:ilvl w:val="1"/>
      </w:numPr>
      <w:tabs>
        <w:tab w:val="left" w:pos="993"/>
      </w:tabs>
      <w:outlineLvl w:val="1"/>
    </w:pPr>
    <w:rPr>
      <w:sz w:val="28"/>
    </w:rPr>
  </w:style>
  <w:style w:type="character" w:customStyle="1" w:styleId="110">
    <w:name w:val="1.1. Заголовок Знак"/>
    <w:basedOn w:val="14"/>
    <w:link w:val="11"/>
    <w:uiPriority w:val="1"/>
    <w:rsid w:val="00CD78B7"/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10">
    <w:name w:val="1. Заголовок"/>
    <w:basedOn w:val="a"/>
    <w:next w:val="a"/>
    <w:link w:val="14"/>
    <w:qFormat/>
    <w:rsid w:val="00CD78B7"/>
    <w:pPr>
      <w:keepNext/>
      <w:numPr>
        <w:numId w:val="6"/>
      </w:numPr>
      <w:suppressAutoHyphens/>
      <w:spacing w:line="276" w:lineRule="auto"/>
      <w:jc w:val="center"/>
      <w:outlineLvl w:val="0"/>
    </w:pPr>
    <w:rPr>
      <w:rFonts w:ascii="Liberation Sans" w:eastAsia="Droid Sans Fallback" w:hAnsi="Liberation Sans" w:cs="FreeSans"/>
      <w:sz w:val="32"/>
      <w:szCs w:val="28"/>
    </w:rPr>
  </w:style>
  <w:style w:type="character" w:customStyle="1" w:styleId="14">
    <w:name w:val="1. Заголовок Знак"/>
    <w:basedOn w:val="a0"/>
    <w:link w:val="10"/>
    <w:rsid w:val="00CD78B7"/>
    <w:rPr>
      <w:rFonts w:ascii="Liberation Sans" w:eastAsia="Droid Sans Fallback" w:hAnsi="Liberation Sans" w:cs="FreeSans"/>
      <w:sz w:val="32"/>
      <w:szCs w:val="28"/>
      <w:lang w:val="en-US"/>
    </w:rPr>
  </w:style>
  <w:style w:type="paragraph" w:customStyle="1" w:styleId="111">
    <w:name w:val="1.1.1. Заголовок"/>
    <w:basedOn w:val="11"/>
    <w:link w:val="1110"/>
    <w:uiPriority w:val="2"/>
    <w:qFormat/>
    <w:rsid w:val="00CD78B7"/>
    <w:pPr>
      <w:numPr>
        <w:ilvl w:val="2"/>
      </w:numPr>
    </w:pPr>
  </w:style>
  <w:style w:type="character" w:customStyle="1" w:styleId="1110">
    <w:name w:val="1.1.1. Заголовок Знак"/>
    <w:basedOn w:val="110"/>
    <w:link w:val="111"/>
    <w:uiPriority w:val="2"/>
    <w:rsid w:val="00CD78B7"/>
    <w:rPr>
      <w:rFonts w:ascii="Liberation Sans" w:eastAsia="Droid Sans Fallback" w:hAnsi="Liberation Sans" w:cs="FreeSans"/>
      <w:sz w:val="28"/>
      <w:szCs w:val="28"/>
      <w:lang w:val="en-US"/>
    </w:rPr>
  </w:style>
  <w:style w:type="character" w:customStyle="1" w:styleId="20">
    <w:name w:val="2. Заголовок Знак"/>
    <w:basedOn w:val="a0"/>
    <w:link w:val="2"/>
    <w:uiPriority w:val="3"/>
    <w:rsid w:val="00CD78B7"/>
    <w:rPr>
      <w:rFonts w:ascii="Times New Roman" w:eastAsia="Droid Sans Fallback" w:hAnsi="Times New Roman" w:cstheme="majorBidi"/>
      <w:b/>
      <w:sz w:val="24"/>
      <w:szCs w:val="28"/>
      <w:lang w:val="en-US" w:eastAsia="ru-RU"/>
    </w:rPr>
  </w:style>
  <w:style w:type="paragraph" w:styleId="a8">
    <w:name w:val="List Paragraph"/>
    <w:basedOn w:val="a"/>
    <w:uiPriority w:val="34"/>
    <w:qFormat/>
    <w:rsid w:val="00CD78B7"/>
    <w:pPr>
      <w:ind w:left="720"/>
      <w:contextualSpacing/>
    </w:pPr>
  </w:style>
  <w:style w:type="character" w:customStyle="1" w:styleId="tgc">
    <w:name w:val="_tgc"/>
    <w:basedOn w:val="a0"/>
    <w:rsid w:val="000E0CBD"/>
  </w:style>
  <w:style w:type="character" w:customStyle="1" w:styleId="st">
    <w:name w:val="st"/>
    <w:basedOn w:val="a0"/>
    <w:rsid w:val="0066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526</Words>
  <Characters>3618</Characters>
  <Application>Microsoft Office Word</Application>
  <DocSecurity>0</DocSecurity>
  <Lines>84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123</cp:revision>
  <dcterms:created xsi:type="dcterms:W3CDTF">2015-12-26T14:12:00Z</dcterms:created>
  <dcterms:modified xsi:type="dcterms:W3CDTF">2016-01-18T00:32:00Z</dcterms:modified>
</cp:coreProperties>
</file>